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8F977" w14:textId="3B8B7776" w:rsidR="00783D1F" w:rsidRPr="00471D2F" w:rsidRDefault="00AE45AD" w:rsidP="00783D1F">
      <w:pPr>
        <w:spacing w:after="160" w:line="259" w:lineRule="auto"/>
        <w:jc w:val="center"/>
        <w:rPr>
          <w:rFonts w:ascii="Calibri" w:eastAsia="Calibri" w:hAnsi="Calibri" w:cs="Calibri"/>
          <w:b/>
          <w:bCs/>
          <w:sz w:val="22"/>
          <w:szCs w:val="22"/>
        </w:rPr>
      </w:pPr>
      <w:r>
        <w:br/>
      </w:r>
      <w:r w:rsidR="00783D1F" w:rsidRPr="51D5F506">
        <w:rPr>
          <w:rFonts w:ascii="Calibri" w:eastAsia="Calibri" w:hAnsi="Calibri" w:cs="Calibri"/>
          <w:b/>
          <w:bCs/>
          <w:sz w:val="22"/>
          <w:szCs w:val="22"/>
        </w:rPr>
        <w:t>RESOLUTION</w:t>
      </w:r>
      <w:r w:rsidR="00CB3FB9" w:rsidRPr="51D5F506">
        <w:rPr>
          <w:rFonts w:ascii="Calibri" w:eastAsia="Calibri" w:hAnsi="Calibri" w:cs="Calibri"/>
          <w:b/>
          <w:bCs/>
          <w:sz w:val="22"/>
          <w:szCs w:val="22"/>
        </w:rPr>
        <w:t xml:space="preserve"> </w:t>
      </w:r>
      <w:r w:rsidR="001D4621" w:rsidRPr="51D5F506">
        <w:rPr>
          <w:rFonts w:ascii="Calibri" w:eastAsia="Calibri" w:hAnsi="Calibri" w:cs="Calibri"/>
          <w:b/>
          <w:bCs/>
          <w:sz w:val="22"/>
          <w:szCs w:val="22"/>
        </w:rPr>
        <w:t>202</w:t>
      </w:r>
      <w:r w:rsidR="0964661C" w:rsidRPr="51D5F506">
        <w:rPr>
          <w:rFonts w:ascii="Calibri" w:eastAsia="Calibri" w:hAnsi="Calibri" w:cs="Calibri"/>
          <w:b/>
          <w:bCs/>
          <w:sz w:val="22"/>
          <w:szCs w:val="22"/>
        </w:rPr>
        <w:t>5</w:t>
      </w:r>
      <w:r w:rsidR="00E51D18">
        <w:rPr>
          <w:rFonts w:ascii="Calibri" w:eastAsia="Calibri" w:hAnsi="Calibri" w:cs="Calibri"/>
          <w:b/>
          <w:bCs/>
          <w:sz w:val="22"/>
          <w:szCs w:val="22"/>
        </w:rPr>
        <w:t>-</w:t>
      </w:r>
      <w:r w:rsidR="00441C96">
        <w:rPr>
          <w:rFonts w:ascii="Calibri" w:eastAsia="Calibri" w:hAnsi="Calibri" w:cs="Calibri"/>
          <w:b/>
          <w:bCs/>
          <w:sz w:val="22"/>
          <w:szCs w:val="22"/>
        </w:rPr>
        <w:t>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4C7E2D7A" w14:textId="77777777" w:rsidTr="51D5F506">
        <w:trPr>
          <w:trHeight w:val="269"/>
        </w:trPr>
        <w:tc>
          <w:tcPr>
            <w:tcW w:w="9828" w:type="dxa"/>
          </w:tcPr>
          <w:p w14:paraId="0FD72A4B" w14:textId="62961764" w:rsidR="00783D1F" w:rsidRPr="00AE45AD" w:rsidRDefault="5C660B05" w:rsidP="00A77A16">
            <w:pPr>
              <w:rPr>
                <w:rFonts w:ascii="Calibri" w:eastAsia="Calibri" w:hAnsi="Calibri" w:cs="Calibri"/>
                <w:b/>
                <w:bCs/>
                <w:sz w:val="22"/>
                <w:szCs w:val="22"/>
              </w:rPr>
            </w:pPr>
            <w:bookmarkStart w:id="0" w:name="_Hlk143087370"/>
            <w:r w:rsidRPr="51D5F506">
              <w:rPr>
                <w:rFonts w:ascii="Calibri" w:eastAsia="Calibri" w:hAnsi="Calibri" w:cs="Calibri"/>
                <w:b/>
                <w:bCs/>
                <w:sz w:val="22"/>
                <w:szCs w:val="22"/>
              </w:rPr>
              <w:t xml:space="preserve">RESOLUTION </w:t>
            </w:r>
            <w:r w:rsidR="00783D1F" w:rsidRPr="51D5F506">
              <w:rPr>
                <w:rFonts w:ascii="Calibri" w:eastAsia="Calibri" w:hAnsi="Calibri" w:cs="Calibri"/>
                <w:b/>
                <w:bCs/>
                <w:sz w:val="22"/>
                <w:szCs w:val="22"/>
              </w:rPr>
              <w:t>TITLE</w:t>
            </w:r>
            <w:r w:rsidR="00AE45AD" w:rsidRPr="51D5F506">
              <w:rPr>
                <w:rFonts w:ascii="Calibri" w:eastAsia="Calibri" w:hAnsi="Calibri" w:cs="Calibri"/>
                <w:b/>
                <w:bCs/>
                <w:sz w:val="22"/>
                <w:szCs w:val="22"/>
              </w:rPr>
              <w:t xml:space="preserve">: </w:t>
            </w:r>
            <w:r w:rsidR="00230A2C" w:rsidRPr="51D5F506">
              <w:rPr>
                <w:rFonts w:ascii="Calibri" w:eastAsia="Calibri" w:hAnsi="Calibri" w:cs="Calibri"/>
                <w:b/>
                <w:bCs/>
                <w:sz w:val="22"/>
                <w:szCs w:val="22"/>
              </w:rPr>
              <w:t xml:space="preserve"> </w:t>
            </w:r>
            <w:r w:rsidR="741088EA" w:rsidRPr="51D5F506">
              <w:rPr>
                <w:rFonts w:ascii="Calibri" w:eastAsia="Calibri" w:hAnsi="Calibri" w:cs="Calibri"/>
                <w:b/>
                <w:bCs/>
                <w:sz w:val="22"/>
                <w:szCs w:val="22"/>
              </w:rPr>
              <w:t xml:space="preserve">Resolution to Clarify Agency Responsibilities under the Conservation Reserve Enhancement Program (CREP)  </w:t>
            </w:r>
          </w:p>
        </w:tc>
      </w:tr>
      <w:bookmarkEnd w:id="0"/>
    </w:tbl>
    <w:p w14:paraId="1FA37DEF" w14:textId="77777777" w:rsidR="00783D1F" w:rsidRPr="001D4621" w:rsidRDefault="00783D1F"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FE1D304" w14:textId="77777777" w:rsidTr="51D5F506">
        <w:trPr>
          <w:trHeight w:val="278"/>
        </w:trPr>
        <w:tc>
          <w:tcPr>
            <w:tcW w:w="9828" w:type="dxa"/>
          </w:tcPr>
          <w:p w14:paraId="5E2300C8" w14:textId="6752FBA5" w:rsidR="00783D1F" w:rsidRPr="00AE45AD" w:rsidRDefault="00783D1F" w:rsidP="00BF748B">
            <w:pPr>
              <w:rPr>
                <w:rFonts w:ascii="Calibri" w:eastAsia="Calibri" w:hAnsi="Calibri" w:cs="Calibri"/>
                <w:sz w:val="22"/>
                <w:szCs w:val="22"/>
                <w:u w:val="single"/>
              </w:rPr>
            </w:pPr>
            <w:r w:rsidRPr="51D5F506">
              <w:rPr>
                <w:rFonts w:ascii="Calibri" w:eastAsia="Calibri" w:hAnsi="Calibri" w:cs="Calibri"/>
                <w:b/>
                <w:bCs/>
                <w:sz w:val="22"/>
                <w:szCs w:val="22"/>
              </w:rPr>
              <w:t>SPONSOR</w:t>
            </w:r>
            <w:r w:rsidR="09C78D2E" w:rsidRPr="51D5F506">
              <w:rPr>
                <w:rFonts w:ascii="Calibri" w:eastAsia="Calibri" w:hAnsi="Calibri" w:cs="Calibri"/>
                <w:b/>
                <w:bCs/>
                <w:sz w:val="22"/>
                <w:szCs w:val="22"/>
              </w:rPr>
              <w:t xml:space="preserve">ING </w:t>
            </w:r>
            <w:r w:rsidRPr="51D5F506">
              <w:rPr>
                <w:rFonts w:ascii="Calibri" w:eastAsia="Calibri" w:hAnsi="Calibri" w:cs="Calibri"/>
                <w:b/>
                <w:bCs/>
                <w:sz w:val="22"/>
                <w:szCs w:val="22"/>
              </w:rPr>
              <w:t>CD</w:t>
            </w:r>
            <w:r w:rsidR="00230A2C" w:rsidRPr="51D5F506">
              <w:rPr>
                <w:rFonts w:ascii="Calibri" w:eastAsia="Calibri" w:hAnsi="Calibri" w:cs="Calibri"/>
                <w:b/>
                <w:bCs/>
                <w:sz w:val="22"/>
                <w:szCs w:val="22"/>
              </w:rPr>
              <w:t>s (or entities)</w:t>
            </w:r>
            <w:r w:rsidRPr="51D5F506">
              <w:rPr>
                <w:rFonts w:ascii="Calibri" w:eastAsia="Calibri" w:hAnsi="Calibri" w:cs="Calibri"/>
                <w:b/>
                <w:bCs/>
                <w:sz w:val="22"/>
                <w:szCs w:val="22"/>
              </w:rPr>
              <w:t>:</w:t>
            </w:r>
            <w:r w:rsidR="75B52984" w:rsidRPr="51D5F506">
              <w:rPr>
                <w:rFonts w:ascii="Calibri" w:eastAsia="Calibri" w:hAnsi="Calibri" w:cs="Calibri"/>
                <w:b/>
                <w:bCs/>
                <w:sz w:val="22"/>
                <w:szCs w:val="22"/>
              </w:rPr>
              <w:t xml:space="preserve">  </w:t>
            </w:r>
            <w:r w:rsidR="0098CADC" w:rsidRPr="51D5F506">
              <w:rPr>
                <w:rFonts w:ascii="Calibri" w:eastAsia="Calibri" w:hAnsi="Calibri" w:cs="Calibri"/>
                <w:b/>
                <w:bCs/>
                <w:sz w:val="22"/>
                <w:szCs w:val="22"/>
              </w:rPr>
              <w:t>Skagit Conservation District</w:t>
            </w:r>
          </w:p>
        </w:tc>
      </w:tr>
    </w:tbl>
    <w:p w14:paraId="72A7B247" w14:textId="77777777" w:rsidR="001B4602" w:rsidRPr="001D4621" w:rsidRDefault="001B4602"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840F59" w14:paraId="4BCFA15F" w14:textId="77777777" w:rsidTr="51D5F506">
        <w:trPr>
          <w:trHeight w:val="296"/>
        </w:trPr>
        <w:tc>
          <w:tcPr>
            <w:tcW w:w="9828" w:type="dxa"/>
          </w:tcPr>
          <w:p w14:paraId="02387AE7" w14:textId="54E65F84" w:rsidR="00783D1F" w:rsidRPr="008F14B8" w:rsidRDefault="00783D1F" w:rsidP="00A77A16">
            <w:pPr>
              <w:rPr>
                <w:rFonts w:ascii="Calibri" w:eastAsia="Calibri" w:hAnsi="Calibri" w:cs="Calibri"/>
                <w:sz w:val="22"/>
                <w:szCs w:val="22"/>
              </w:rPr>
            </w:pPr>
            <w:r w:rsidRPr="51D5F506">
              <w:rPr>
                <w:rFonts w:ascii="Calibri" w:eastAsia="Calibri" w:hAnsi="Calibri" w:cs="Calibri"/>
                <w:b/>
                <w:bCs/>
                <w:sz w:val="22"/>
                <w:szCs w:val="22"/>
              </w:rPr>
              <w:t xml:space="preserve">AREA: </w:t>
            </w:r>
            <w:r w:rsidR="76803536" w:rsidRPr="51D5F506">
              <w:rPr>
                <w:rFonts w:ascii="Calibri" w:eastAsia="Calibri" w:hAnsi="Calibri" w:cs="Calibri"/>
                <w:b/>
                <w:bCs/>
                <w:sz w:val="22"/>
                <w:szCs w:val="22"/>
              </w:rPr>
              <w:t xml:space="preserve">  X</w:t>
            </w:r>
            <w:r w:rsidR="7C8A62ED" w:rsidRPr="51D5F506">
              <w:rPr>
                <w:rFonts w:ascii="Calibri" w:eastAsia="Calibri" w:hAnsi="Calibri" w:cs="Calibri"/>
                <w:b/>
                <w:bCs/>
                <w:sz w:val="22"/>
                <w:szCs w:val="22"/>
              </w:rPr>
              <w:t xml:space="preserve"> </w:t>
            </w:r>
            <w:r w:rsidRPr="51D5F506">
              <w:rPr>
                <w:rFonts w:ascii="Calibri" w:eastAsia="Calibri" w:hAnsi="Calibri" w:cs="Calibri"/>
                <w:sz w:val="22"/>
                <w:szCs w:val="22"/>
              </w:rPr>
              <w:t>N</w:t>
            </w:r>
            <w:r w:rsidR="00230A2C" w:rsidRPr="51D5F506">
              <w:rPr>
                <w:rFonts w:ascii="Calibri" w:eastAsia="Calibri" w:hAnsi="Calibri" w:cs="Calibri"/>
                <w:sz w:val="22"/>
                <w:szCs w:val="22"/>
              </w:rPr>
              <w:t>orthwest</w:t>
            </w:r>
            <w:r w:rsidRPr="51D5F506">
              <w:rPr>
                <w:rFonts w:ascii="Calibri" w:eastAsia="Calibri" w:hAnsi="Calibri" w:cs="Calibri"/>
                <w:sz w:val="22"/>
                <w:szCs w:val="22"/>
              </w:rPr>
              <w:t xml:space="preserve">  </w:t>
            </w:r>
            <w:r w:rsidRPr="51D5F506">
              <w:rPr>
                <w:rFonts w:ascii="Wingdings" w:eastAsia="Wingdings" w:hAnsi="Wingdings" w:cs="Wingdings"/>
                <w:sz w:val="22"/>
                <w:szCs w:val="22"/>
              </w:rPr>
              <w:t>o</w:t>
            </w:r>
            <w:r w:rsidR="00230A2C" w:rsidRPr="51D5F506">
              <w:rPr>
                <w:rFonts w:ascii="Calibri" w:eastAsia="Calibri" w:hAnsi="Calibri" w:cs="Calibri"/>
                <w:sz w:val="22"/>
                <w:szCs w:val="22"/>
              </w:rPr>
              <w:t xml:space="preserve"> </w:t>
            </w:r>
            <w:r w:rsidRPr="51D5F506">
              <w:rPr>
                <w:rFonts w:ascii="Calibri" w:eastAsia="Calibri" w:hAnsi="Calibri" w:cs="Calibri"/>
                <w:sz w:val="22"/>
                <w:szCs w:val="22"/>
              </w:rPr>
              <w:t>S</w:t>
            </w:r>
            <w:r w:rsidR="00230A2C" w:rsidRPr="51D5F506">
              <w:rPr>
                <w:rFonts w:ascii="Calibri" w:eastAsia="Calibri" w:hAnsi="Calibri" w:cs="Calibri"/>
                <w:sz w:val="22"/>
                <w:szCs w:val="22"/>
              </w:rPr>
              <w:t>outhwest</w:t>
            </w:r>
            <w:r w:rsidRPr="51D5F506">
              <w:rPr>
                <w:rFonts w:ascii="Calibri" w:eastAsia="Calibri" w:hAnsi="Calibri" w:cs="Calibri"/>
                <w:sz w:val="22"/>
                <w:szCs w:val="22"/>
              </w:rPr>
              <w:t xml:space="preserve">  </w:t>
            </w:r>
            <w:r w:rsidRPr="51D5F506">
              <w:rPr>
                <w:rFonts w:ascii="Wingdings" w:eastAsia="Wingdings" w:hAnsi="Wingdings" w:cs="Wingdings"/>
                <w:sz w:val="22"/>
                <w:szCs w:val="22"/>
              </w:rPr>
              <w:t>o</w:t>
            </w:r>
            <w:r w:rsidR="00230A2C" w:rsidRPr="51D5F506">
              <w:rPr>
                <w:rFonts w:ascii="Calibri" w:eastAsia="Calibri" w:hAnsi="Calibri" w:cs="Calibri"/>
                <w:sz w:val="22"/>
                <w:szCs w:val="22"/>
              </w:rPr>
              <w:t xml:space="preserve"> </w:t>
            </w:r>
            <w:r w:rsidRPr="51D5F506">
              <w:rPr>
                <w:rFonts w:ascii="Calibri" w:eastAsia="Calibri" w:hAnsi="Calibri" w:cs="Calibri"/>
                <w:sz w:val="22"/>
                <w:szCs w:val="22"/>
              </w:rPr>
              <w:t>N</w:t>
            </w:r>
            <w:r w:rsidR="00230A2C" w:rsidRPr="51D5F506">
              <w:rPr>
                <w:rFonts w:ascii="Calibri" w:eastAsia="Calibri" w:hAnsi="Calibri" w:cs="Calibri"/>
                <w:sz w:val="22"/>
                <w:szCs w:val="22"/>
              </w:rPr>
              <w:t>orth Central</w:t>
            </w:r>
            <w:r w:rsidRPr="51D5F506">
              <w:rPr>
                <w:rFonts w:ascii="Calibri" w:eastAsia="Calibri" w:hAnsi="Calibri" w:cs="Calibri"/>
                <w:sz w:val="22"/>
                <w:szCs w:val="22"/>
              </w:rPr>
              <w:t xml:space="preserve">  </w:t>
            </w:r>
            <w:r w:rsidRPr="51D5F506">
              <w:rPr>
                <w:rFonts w:ascii="Wingdings" w:eastAsia="Wingdings" w:hAnsi="Wingdings" w:cs="Wingdings"/>
                <w:sz w:val="22"/>
                <w:szCs w:val="22"/>
              </w:rPr>
              <w:t>o</w:t>
            </w:r>
            <w:r w:rsidR="00230A2C" w:rsidRPr="51D5F506">
              <w:rPr>
                <w:rFonts w:ascii="Calibri" w:eastAsia="Calibri" w:hAnsi="Calibri" w:cs="Calibri"/>
                <w:sz w:val="22"/>
                <w:szCs w:val="22"/>
              </w:rPr>
              <w:t xml:space="preserve"> </w:t>
            </w:r>
            <w:r w:rsidRPr="51D5F506">
              <w:rPr>
                <w:rFonts w:ascii="Calibri" w:eastAsia="Calibri" w:hAnsi="Calibri" w:cs="Calibri"/>
                <w:sz w:val="22"/>
                <w:szCs w:val="22"/>
              </w:rPr>
              <w:t>S</w:t>
            </w:r>
            <w:r w:rsidR="00230A2C" w:rsidRPr="51D5F506">
              <w:rPr>
                <w:rFonts w:ascii="Calibri" w:eastAsia="Calibri" w:hAnsi="Calibri" w:cs="Calibri"/>
                <w:sz w:val="22"/>
                <w:szCs w:val="22"/>
              </w:rPr>
              <w:t xml:space="preserve">outh </w:t>
            </w:r>
            <w:r w:rsidRPr="51D5F506">
              <w:rPr>
                <w:rFonts w:ascii="Calibri" w:eastAsia="Calibri" w:hAnsi="Calibri" w:cs="Calibri"/>
                <w:sz w:val="22"/>
                <w:szCs w:val="22"/>
              </w:rPr>
              <w:t>C</w:t>
            </w:r>
            <w:r w:rsidR="00230A2C" w:rsidRPr="51D5F506">
              <w:rPr>
                <w:rFonts w:ascii="Calibri" w:eastAsia="Calibri" w:hAnsi="Calibri" w:cs="Calibri"/>
                <w:sz w:val="22"/>
                <w:szCs w:val="22"/>
              </w:rPr>
              <w:t>entral</w:t>
            </w:r>
            <w:r w:rsidRPr="51D5F506">
              <w:rPr>
                <w:rFonts w:ascii="Calibri" w:eastAsia="Calibri" w:hAnsi="Calibri" w:cs="Calibri"/>
                <w:sz w:val="22"/>
                <w:szCs w:val="22"/>
              </w:rPr>
              <w:t xml:space="preserve">  </w:t>
            </w:r>
            <w:r w:rsidRPr="51D5F506">
              <w:rPr>
                <w:rFonts w:ascii="Wingdings" w:eastAsia="Wingdings" w:hAnsi="Wingdings" w:cs="Wingdings"/>
                <w:sz w:val="22"/>
                <w:szCs w:val="22"/>
              </w:rPr>
              <w:t>o</w:t>
            </w:r>
            <w:r w:rsidR="00230A2C" w:rsidRPr="51D5F506">
              <w:rPr>
                <w:rFonts w:ascii="Calibri" w:eastAsia="Calibri" w:hAnsi="Calibri" w:cs="Calibri"/>
                <w:sz w:val="22"/>
                <w:szCs w:val="22"/>
              </w:rPr>
              <w:t xml:space="preserve"> </w:t>
            </w:r>
            <w:r w:rsidRPr="51D5F506">
              <w:rPr>
                <w:rFonts w:ascii="Calibri" w:eastAsia="Calibri" w:hAnsi="Calibri" w:cs="Calibri"/>
                <w:sz w:val="22"/>
                <w:szCs w:val="22"/>
              </w:rPr>
              <w:t>N</w:t>
            </w:r>
            <w:r w:rsidR="00230A2C" w:rsidRPr="51D5F506">
              <w:rPr>
                <w:rFonts w:ascii="Calibri" w:eastAsia="Calibri" w:hAnsi="Calibri" w:cs="Calibri"/>
                <w:sz w:val="22"/>
                <w:szCs w:val="22"/>
              </w:rPr>
              <w:t>ortheast</w:t>
            </w:r>
            <w:r w:rsidRPr="51D5F506">
              <w:rPr>
                <w:rFonts w:ascii="Calibri" w:eastAsia="Calibri" w:hAnsi="Calibri" w:cs="Calibri"/>
                <w:sz w:val="22"/>
                <w:szCs w:val="22"/>
              </w:rPr>
              <w:t xml:space="preserve">  </w:t>
            </w:r>
            <w:r w:rsidRPr="51D5F506">
              <w:rPr>
                <w:rFonts w:ascii="Wingdings" w:eastAsia="Wingdings" w:hAnsi="Wingdings" w:cs="Wingdings"/>
                <w:sz w:val="22"/>
                <w:szCs w:val="22"/>
              </w:rPr>
              <w:t>o</w:t>
            </w:r>
            <w:r w:rsidR="00230A2C" w:rsidRPr="51D5F506">
              <w:rPr>
                <w:rFonts w:ascii="Calibri" w:eastAsia="Calibri" w:hAnsi="Calibri" w:cs="Calibri"/>
                <w:sz w:val="22"/>
                <w:szCs w:val="22"/>
              </w:rPr>
              <w:t xml:space="preserve"> Southeast</w:t>
            </w:r>
          </w:p>
        </w:tc>
      </w:tr>
    </w:tbl>
    <w:p w14:paraId="776E8EDB" w14:textId="77777777" w:rsidR="00783D1F" w:rsidRPr="008F14B8" w:rsidRDefault="00783D1F"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380968F" w14:textId="77777777" w:rsidTr="51D5F506">
        <w:trPr>
          <w:trHeight w:val="1394"/>
        </w:trPr>
        <w:tc>
          <w:tcPr>
            <w:tcW w:w="9828" w:type="dxa"/>
          </w:tcPr>
          <w:p w14:paraId="676B5421"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1B875779" w14:textId="089082CA" w:rsidR="00783D1F" w:rsidRPr="00471D2F" w:rsidRDefault="1FAAD4DE" w:rsidP="00EB1987">
            <w:pPr>
              <w:ind w:left="720"/>
              <w:rPr>
                <w:rFonts w:ascii="Calibri" w:eastAsia="Calibri" w:hAnsi="Calibri" w:cs="Calibri"/>
                <w:sz w:val="22"/>
                <w:szCs w:val="22"/>
              </w:rPr>
            </w:pPr>
            <w:r w:rsidRPr="51D5F506">
              <w:rPr>
                <w:rFonts w:ascii="Calibri" w:eastAsia="Calibri" w:hAnsi="Calibri" w:cs="Calibri"/>
                <w:b/>
                <w:bCs/>
                <w:sz w:val="22"/>
                <w:szCs w:val="22"/>
              </w:rPr>
              <w:t xml:space="preserve">X </w:t>
            </w:r>
            <w:r w:rsidR="00783D1F" w:rsidRPr="51D5F506">
              <w:rPr>
                <w:rFonts w:ascii="Calibri" w:eastAsia="Calibri" w:hAnsi="Calibri" w:cs="Calibri"/>
                <w:b/>
                <w:bCs/>
                <w:sz w:val="22"/>
                <w:szCs w:val="22"/>
              </w:rPr>
              <w:t>Policy</w:t>
            </w:r>
            <w:r w:rsidR="00230A2C" w:rsidRPr="51D5F506">
              <w:rPr>
                <w:rFonts w:ascii="Calibri" w:eastAsia="Calibri" w:hAnsi="Calibri" w:cs="Calibri"/>
                <w:sz w:val="22"/>
                <w:szCs w:val="22"/>
              </w:rPr>
              <w:t xml:space="preserve"> (</w:t>
            </w:r>
            <w:r w:rsidR="0061097F" w:rsidRPr="51D5F506">
              <w:rPr>
                <w:rFonts w:ascii="Calibri" w:eastAsia="Calibri" w:hAnsi="Calibri" w:cs="Calibri"/>
                <w:sz w:val="22"/>
                <w:szCs w:val="22"/>
              </w:rPr>
              <w:t>setting a new or amended internal</w:t>
            </w:r>
            <w:r w:rsidR="00230A2C" w:rsidRPr="51D5F506">
              <w:rPr>
                <w:rFonts w:ascii="Calibri" w:eastAsia="Calibri" w:hAnsi="Calibri" w:cs="Calibri"/>
                <w:sz w:val="22"/>
                <w:szCs w:val="22"/>
              </w:rPr>
              <w:t xml:space="preserve"> </w:t>
            </w:r>
            <w:r w:rsidR="0061097F" w:rsidRPr="51D5F506">
              <w:rPr>
                <w:rFonts w:ascii="Calibri" w:eastAsia="Calibri" w:hAnsi="Calibri" w:cs="Calibri"/>
                <w:sz w:val="22"/>
                <w:szCs w:val="22"/>
              </w:rPr>
              <w:t>policy</w:t>
            </w:r>
            <w:r w:rsidR="00230A2C" w:rsidRPr="51D5F506">
              <w:rPr>
                <w:rFonts w:ascii="Calibri" w:eastAsia="Calibri" w:hAnsi="Calibri" w:cs="Calibri"/>
                <w:sz w:val="22"/>
                <w:szCs w:val="22"/>
              </w:rPr>
              <w:t xml:space="preserve"> directive)</w:t>
            </w:r>
          </w:p>
          <w:p w14:paraId="32337C7F" w14:textId="09FDBECE" w:rsidR="00783D1F" w:rsidRPr="00471D2F" w:rsidRDefault="00A77A16" w:rsidP="00EB1987">
            <w:pPr>
              <w:ind w:left="720"/>
              <w:rPr>
                <w:rFonts w:ascii="Calibri" w:eastAsia="Calibri" w:hAnsi="Calibri" w:cs="Calibri"/>
                <w:sz w:val="22"/>
                <w:szCs w:val="22"/>
              </w:rPr>
            </w:pPr>
            <w:r>
              <w:rPr>
                <w:rFonts w:ascii="Wingdings" w:eastAsia="Wingdings" w:hAnsi="Wingdings" w:cs="Wingdings"/>
                <w:sz w:val="22"/>
                <w:szCs w:val="22"/>
              </w:rPr>
              <w:t>o</w:t>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Position Statement</w:t>
            </w:r>
            <w:r w:rsidR="00230A2C" w:rsidRPr="00230A2C">
              <w:rPr>
                <w:rFonts w:ascii="Calibri" w:eastAsia="Calibri" w:hAnsi="Calibri" w:cs="Calibri"/>
                <w:sz w:val="22"/>
                <w:szCs w:val="22"/>
              </w:rPr>
              <w:t xml:space="preserve"> (</w:t>
            </w:r>
            <w:r w:rsidR="0061097F">
              <w:rPr>
                <w:rFonts w:ascii="Calibri" w:eastAsia="Calibri" w:hAnsi="Calibri" w:cs="Calibri"/>
                <w:sz w:val="22"/>
                <w:szCs w:val="22"/>
              </w:rPr>
              <w:t>declaring</w:t>
            </w:r>
            <w:r w:rsidR="00230A2C" w:rsidRPr="00230A2C">
              <w:rPr>
                <w:rFonts w:ascii="Calibri" w:eastAsia="Calibri" w:hAnsi="Calibri" w:cs="Calibri"/>
                <w:sz w:val="22"/>
                <w:szCs w:val="22"/>
              </w:rPr>
              <w:t xml:space="preserve"> a</w:t>
            </w:r>
            <w:r w:rsidR="0061097F">
              <w:rPr>
                <w:rFonts w:ascii="Calibri" w:eastAsia="Calibri" w:hAnsi="Calibri" w:cs="Calibri"/>
                <w:sz w:val="22"/>
                <w:szCs w:val="22"/>
              </w:rPr>
              <w:t>n official WACD</w:t>
            </w:r>
            <w:r w:rsidR="00230A2C" w:rsidRPr="00230A2C">
              <w:rPr>
                <w:rFonts w:ascii="Calibri" w:eastAsia="Calibri" w:hAnsi="Calibri" w:cs="Calibri"/>
                <w:sz w:val="22"/>
                <w:szCs w:val="22"/>
              </w:rPr>
              <w:t xml:space="preserve"> position)</w:t>
            </w:r>
          </w:p>
          <w:p w14:paraId="7C3BEF2C" w14:textId="61C987A5" w:rsidR="00783D1F" w:rsidRPr="00471D2F" w:rsidRDefault="00783D1F" w:rsidP="00EB1987">
            <w:pPr>
              <w:ind w:left="720"/>
              <w:rPr>
                <w:rFonts w:ascii="Calibri" w:eastAsia="Calibri" w:hAnsi="Calibri" w:cs="Calibri"/>
                <w:b/>
                <w:bCs/>
                <w:sz w:val="22"/>
                <w:szCs w:val="22"/>
              </w:rPr>
            </w:pPr>
            <w:r w:rsidRPr="00471D2F">
              <w:rPr>
                <w:rFonts w:ascii="Wingdings" w:eastAsia="Wingdings" w:hAnsi="Wingdings" w:cs="Wingdings"/>
                <w:sz w:val="22"/>
                <w:szCs w:val="22"/>
              </w:rPr>
              <w:t>o</w:t>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r w:rsidR="00230A2C" w:rsidRPr="00230A2C">
              <w:rPr>
                <w:rFonts w:ascii="Calibri" w:eastAsia="Calibri" w:hAnsi="Calibri" w:cs="Calibri"/>
                <w:sz w:val="22"/>
                <w:szCs w:val="22"/>
              </w:rPr>
              <w:t xml:space="preserve"> (recognizing an entity for notable contributions)</w:t>
            </w:r>
          </w:p>
          <w:p w14:paraId="22535F6D" w14:textId="46588C36" w:rsidR="00783D1F" w:rsidRPr="00471D2F" w:rsidRDefault="004A41F0" w:rsidP="00AE45AD">
            <w:pPr>
              <w:ind w:left="720"/>
              <w:rPr>
                <w:rFonts w:ascii="Calibri" w:eastAsia="Calibri" w:hAnsi="Calibri" w:cs="Calibri"/>
                <w:sz w:val="22"/>
                <w:szCs w:val="22"/>
              </w:rPr>
            </w:pPr>
            <w:r w:rsidRPr="00471D2F">
              <w:rPr>
                <w:rFonts w:ascii="Wingdings" w:eastAsia="Wingdings" w:hAnsi="Wingdings" w:cs="Wingdings"/>
                <w:sz w:val="22"/>
                <w:szCs w:val="22"/>
              </w:rPr>
              <w:t>o</w:t>
            </w:r>
            <w:r w:rsidRPr="00471D2F">
              <w:rPr>
                <w:rFonts w:ascii="Calibri" w:eastAsia="Calibri" w:hAnsi="Calibri" w:cs="Calibri"/>
                <w:sz w:val="22"/>
                <w:szCs w:val="22"/>
              </w:rPr>
              <w:t xml:space="preserve"> </w:t>
            </w:r>
            <w:r w:rsidRPr="00471D2F">
              <w:rPr>
                <w:rFonts w:ascii="Calibri" w:eastAsia="Calibri" w:hAnsi="Calibri" w:cs="Calibri"/>
                <w:b/>
                <w:bCs/>
                <w:sz w:val="22"/>
                <w:szCs w:val="22"/>
              </w:rPr>
              <w:t>Study</w:t>
            </w:r>
            <w:r w:rsidR="00230A2C" w:rsidRPr="00230A2C">
              <w:rPr>
                <w:rFonts w:ascii="Calibri" w:eastAsia="Calibri" w:hAnsi="Calibri" w:cs="Calibri"/>
                <w:sz w:val="22"/>
                <w:szCs w:val="22"/>
              </w:rPr>
              <w:t xml:space="preserve"> (identifying research or investigation deemed necessary by WACD members)</w:t>
            </w:r>
          </w:p>
        </w:tc>
      </w:tr>
    </w:tbl>
    <w:p w14:paraId="271CF478" w14:textId="77777777" w:rsidR="00783D1F" w:rsidRPr="001D4621" w:rsidRDefault="00783D1F" w:rsidP="00783D1F">
      <w:pPr>
        <w:rPr>
          <w:rFonts w:ascii="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67722E5B" w14:textId="77777777" w:rsidTr="51D5F506">
        <w:trPr>
          <w:trHeight w:val="1979"/>
        </w:trPr>
        <w:tc>
          <w:tcPr>
            <w:tcW w:w="9828" w:type="dxa"/>
          </w:tcPr>
          <w:p w14:paraId="1CDB77A3"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2A896C1A" w14:textId="4D39D255" w:rsidR="00783D1F" w:rsidRPr="00471D2F" w:rsidRDefault="332822C7" w:rsidP="00EB1987">
            <w:pPr>
              <w:ind w:left="720"/>
              <w:rPr>
                <w:rFonts w:ascii="Calibri" w:eastAsia="Calibri" w:hAnsi="Calibri" w:cs="Calibri"/>
                <w:b/>
                <w:bCs/>
                <w:sz w:val="22"/>
                <w:szCs w:val="22"/>
              </w:rPr>
            </w:pPr>
            <w:r w:rsidRPr="51D5F506">
              <w:rPr>
                <w:rFonts w:ascii="Calibri" w:eastAsia="Calibri" w:hAnsi="Calibri" w:cs="Calibri"/>
                <w:b/>
                <w:bCs/>
                <w:sz w:val="22"/>
                <w:szCs w:val="22"/>
              </w:rPr>
              <w:t>X</w:t>
            </w:r>
            <w:r w:rsidR="00783D1F" w:rsidRPr="51D5F506">
              <w:rPr>
                <w:rFonts w:ascii="Calibri" w:eastAsia="Calibri" w:hAnsi="Calibri" w:cs="Calibri"/>
                <w:b/>
                <w:bCs/>
                <w:sz w:val="22"/>
                <w:szCs w:val="22"/>
              </w:rPr>
              <w:t xml:space="preserve"> WACD</w:t>
            </w:r>
          </w:p>
          <w:p w14:paraId="7504EAA6" w14:textId="5BD0B880" w:rsidR="00783D1F" w:rsidRPr="00471D2F" w:rsidRDefault="67EE7D58" w:rsidP="00EB1987">
            <w:pPr>
              <w:ind w:left="720"/>
              <w:rPr>
                <w:rFonts w:ascii="Calibri" w:eastAsia="Calibri" w:hAnsi="Calibri" w:cs="Calibri"/>
                <w:b/>
                <w:bCs/>
                <w:sz w:val="22"/>
                <w:szCs w:val="22"/>
              </w:rPr>
            </w:pPr>
            <w:r w:rsidRPr="51D5F506">
              <w:rPr>
                <w:rFonts w:ascii="Calibri" w:eastAsia="Calibri" w:hAnsi="Calibri" w:cs="Calibri"/>
                <w:b/>
                <w:bCs/>
                <w:sz w:val="22"/>
                <w:szCs w:val="22"/>
              </w:rPr>
              <w:t>X</w:t>
            </w:r>
            <w:r w:rsidR="00783D1F" w:rsidRPr="51D5F506">
              <w:rPr>
                <w:rFonts w:ascii="Calibri" w:eastAsia="Calibri" w:hAnsi="Calibri" w:cs="Calibri"/>
                <w:b/>
                <w:bCs/>
                <w:sz w:val="22"/>
                <w:szCs w:val="22"/>
              </w:rPr>
              <w:t xml:space="preserve"> WSCC</w:t>
            </w:r>
          </w:p>
          <w:p w14:paraId="58AACDE7" w14:textId="77777777" w:rsidR="00783D1F" w:rsidRPr="00471D2F" w:rsidRDefault="00783D1F" w:rsidP="00EB1987">
            <w:pPr>
              <w:ind w:left="720"/>
              <w:rPr>
                <w:rFonts w:ascii="Calibri" w:eastAsia="Calibri" w:hAnsi="Calibri" w:cs="Calibri"/>
                <w:b/>
                <w:bCs/>
                <w:sz w:val="22"/>
                <w:szCs w:val="22"/>
              </w:rPr>
            </w:pPr>
            <w:r w:rsidRPr="00471D2F">
              <w:rPr>
                <w:rFonts w:ascii="Wingdings" w:eastAsia="Wingdings" w:hAnsi="Wingdings" w:cs="Wingdings"/>
                <w:b/>
                <w:bCs/>
                <w:sz w:val="22"/>
                <w:szCs w:val="22"/>
              </w:rPr>
              <w:t>o</w:t>
            </w:r>
            <w:r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Pr="00471D2F">
              <w:rPr>
                <w:rFonts w:ascii="Calibri" w:eastAsia="Calibri" w:hAnsi="Calibri" w:cs="Calibri"/>
                <w:b/>
                <w:bCs/>
                <w:sz w:val="22"/>
                <w:szCs w:val="22"/>
              </w:rPr>
              <w:t xml:space="preserve">E AGENCY </w:t>
            </w:r>
            <w:r w:rsidRPr="00471D2F">
              <w:rPr>
                <w:rFonts w:ascii="Calibri" w:eastAsia="Calibri" w:hAnsi="Calibri" w:cs="Calibri"/>
                <w:b/>
                <w:bCs/>
                <w:sz w:val="22"/>
                <w:szCs w:val="22"/>
              </w:rPr>
              <w:tab/>
            </w:r>
            <w:r w:rsidRPr="00471D2F">
              <w:rPr>
                <w:rFonts w:ascii="Calibri" w:eastAsia="Calibri" w:hAnsi="Calibri" w:cs="Calibri"/>
                <w:b/>
                <w:bCs/>
                <w:sz w:val="22"/>
                <w:szCs w:val="22"/>
              </w:rPr>
              <w:tab/>
              <w:t>_________________________</w:t>
            </w:r>
          </w:p>
          <w:p w14:paraId="2BA9EA77" w14:textId="5C9C5543" w:rsidR="00783D1F" w:rsidRPr="00471D2F" w:rsidRDefault="58678F9F" w:rsidP="00EB1987">
            <w:pPr>
              <w:ind w:left="720"/>
              <w:rPr>
                <w:rFonts w:ascii="Calibri" w:eastAsia="Calibri" w:hAnsi="Calibri" w:cs="Calibri"/>
                <w:b/>
                <w:bCs/>
                <w:sz w:val="22"/>
                <w:szCs w:val="22"/>
              </w:rPr>
            </w:pPr>
            <w:r w:rsidRPr="51D5F506">
              <w:rPr>
                <w:rFonts w:ascii="Calibri" w:eastAsia="Calibri" w:hAnsi="Calibri" w:cs="Calibri"/>
                <w:b/>
                <w:bCs/>
                <w:sz w:val="22"/>
                <w:szCs w:val="22"/>
              </w:rPr>
              <w:t>X</w:t>
            </w:r>
            <w:r w:rsidR="00783D1F" w:rsidRPr="51D5F506">
              <w:rPr>
                <w:rFonts w:ascii="Calibri" w:eastAsia="Calibri" w:hAnsi="Calibri" w:cs="Calibri"/>
                <w:b/>
                <w:bCs/>
                <w:sz w:val="22"/>
                <w:szCs w:val="22"/>
              </w:rPr>
              <w:t xml:space="preserve"> NRCS</w:t>
            </w:r>
          </w:p>
          <w:p w14:paraId="30949F03" w14:textId="41DEE999" w:rsidR="00783D1F" w:rsidRPr="00471D2F" w:rsidRDefault="00783D1F" w:rsidP="00EB1987">
            <w:pPr>
              <w:ind w:left="720"/>
              <w:rPr>
                <w:rFonts w:ascii="Calibri" w:eastAsia="Calibri" w:hAnsi="Calibri" w:cs="Calibri"/>
                <w:b/>
                <w:bCs/>
                <w:sz w:val="22"/>
                <w:szCs w:val="22"/>
              </w:rPr>
            </w:pPr>
            <w:r w:rsidRPr="00471D2F">
              <w:rPr>
                <w:rFonts w:ascii="Wingdings" w:eastAsia="Wingdings" w:hAnsi="Wingdings" w:cs="Wingdings"/>
                <w:b/>
                <w:bCs/>
                <w:sz w:val="22"/>
                <w:szCs w:val="22"/>
              </w:rPr>
              <w:t>o</w:t>
            </w:r>
            <w:r w:rsidRPr="00471D2F">
              <w:rPr>
                <w:rFonts w:ascii="Calibri" w:eastAsia="Calibri" w:hAnsi="Calibri" w:cs="Calibri"/>
                <w:b/>
                <w:bCs/>
                <w:sz w:val="22"/>
                <w:szCs w:val="22"/>
              </w:rPr>
              <w:t xml:space="preserve"> NACD</w:t>
            </w:r>
            <w:r w:rsidR="001D0C92">
              <w:rPr>
                <w:rFonts w:ascii="Calibri" w:eastAsia="Calibri" w:hAnsi="Calibri" w:cs="Calibri"/>
                <w:b/>
                <w:bCs/>
                <w:sz w:val="22"/>
                <w:szCs w:val="22"/>
              </w:rPr>
              <w:t xml:space="preserve"> (See Page 2)</w:t>
            </w:r>
          </w:p>
          <w:p w14:paraId="50A51061" w14:textId="3240CB48" w:rsidR="00783D1F" w:rsidRPr="00AE45AD" w:rsidRDefault="3DFFB7E7" w:rsidP="00AE45AD">
            <w:pPr>
              <w:ind w:left="720"/>
              <w:rPr>
                <w:rFonts w:ascii="Calibri" w:eastAsia="Calibri" w:hAnsi="Calibri" w:cs="Calibri"/>
                <w:b/>
                <w:bCs/>
                <w:sz w:val="22"/>
                <w:szCs w:val="22"/>
              </w:rPr>
            </w:pPr>
            <w:r w:rsidRPr="51D5F506">
              <w:rPr>
                <w:rFonts w:ascii="Calibri" w:eastAsia="Calibri" w:hAnsi="Calibri" w:cs="Calibri"/>
                <w:b/>
                <w:bCs/>
                <w:sz w:val="22"/>
                <w:szCs w:val="22"/>
              </w:rPr>
              <w:t>X</w:t>
            </w:r>
            <w:r w:rsidR="00783D1F" w:rsidRPr="51D5F506">
              <w:rPr>
                <w:rFonts w:ascii="Calibri" w:eastAsia="Calibri" w:hAnsi="Calibri" w:cs="Calibri"/>
                <w:b/>
                <w:bCs/>
                <w:sz w:val="22"/>
                <w:szCs w:val="22"/>
              </w:rPr>
              <w:t xml:space="preserve"> NON-STATE/FEDERAL PARTNER </w:t>
            </w:r>
            <w:r w:rsidR="00783D1F">
              <w:tab/>
            </w:r>
            <w:r w:rsidR="00783D1F" w:rsidRPr="51D5F506">
              <w:rPr>
                <w:rFonts w:ascii="Calibri" w:eastAsia="Calibri" w:hAnsi="Calibri" w:cs="Calibri"/>
                <w:b/>
                <w:bCs/>
                <w:sz w:val="22"/>
                <w:szCs w:val="22"/>
              </w:rPr>
              <w:t>_________________________</w:t>
            </w:r>
          </w:p>
        </w:tc>
      </w:tr>
    </w:tbl>
    <w:p w14:paraId="22694016" w14:textId="77777777" w:rsidR="00783D1F" w:rsidRPr="001D4621" w:rsidRDefault="00783D1F" w:rsidP="00783D1F">
      <w:pPr>
        <w:spacing w:line="259" w:lineRule="auto"/>
        <w:rPr>
          <w:rFonts w:ascii="Calibri" w:eastAsia="Calibri" w:hAnsi="Calibri" w:cs="Calibri"/>
          <w:sz w:val="12"/>
          <w:szCs w:val="12"/>
        </w:rPr>
      </w:pP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A5B4D" w:rsidRPr="00471D2F" w14:paraId="3EC2FB78" w14:textId="77777777" w:rsidTr="51D5F506">
        <w:trPr>
          <w:trHeight w:val="1439"/>
        </w:trPr>
        <w:tc>
          <w:tcPr>
            <w:tcW w:w="9828" w:type="dxa"/>
          </w:tcPr>
          <w:p w14:paraId="3ACC5C77" w14:textId="77777777" w:rsidR="008A5B4D" w:rsidRPr="00471D2F" w:rsidRDefault="008A5B4D" w:rsidP="008A5B4D">
            <w:pPr>
              <w:rPr>
                <w:rFonts w:ascii="Calibri" w:eastAsia="Calibri" w:hAnsi="Calibri" w:cs="Calibri"/>
                <w:sz w:val="22"/>
                <w:szCs w:val="22"/>
              </w:rPr>
            </w:pPr>
            <w:r w:rsidRPr="00471D2F">
              <w:rPr>
                <w:rFonts w:ascii="Calibri" w:eastAsia="Calibri" w:hAnsi="Calibri" w:cs="Calibri"/>
                <w:b/>
                <w:bCs/>
                <w:sz w:val="22"/>
                <w:szCs w:val="22"/>
              </w:rPr>
              <w:t>TYPE</w:t>
            </w:r>
            <w:r>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4D041E37" w14:textId="17B8127D" w:rsidR="008A5B4D" w:rsidRPr="00471D2F" w:rsidRDefault="008A5B4D" w:rsidP="008A5B4D">
            <w:pPr>
              <w:ind w:left="240" w:hanging="240"/>
              <w:rPr>
                <w:rFonts w:ascii="Calibri" w:eastAsia="Calibri" w:hAnsi="Calibri" w:cs="Calibri"/>
                <w:sz w:val="22"/>
                <w:szCs w:val="22"/>
              </w:rPr>
            </w:pPr>
            <w:r w:rsidRPr="00471D2F">
              <w:rPr>
                <w:rFonts w:ascii="Wingdings" w:eastAsia="Wingdings" w:hAnsi="Wingdings" w:cs="Wingdings"/>
                <w:sz w:val="22"/>
                <w:szCs w:val="22"/>
              </w:rPr>
              <w:t>o</w:t>
            </w:r>
            <w:r w:rsidRPr="00471D2F">
              <w:rPr>
                <w:rFonts w:ascii="Calibri" w:eastAsia="Calibri" w:hAnsi="Calibri" w:cs="Calibri"/>
                <w:sz w:val="22"/>
                <w:szCs w:val="22"/>
              </w:rPr>
              <w:t xml:space="preserve"> </w:t>
            </w:r>
            <w:r w:rsidRPr="00230A2C">
              <w:rPr>
                <w:rFonts w:ascii="Calibri" w:eastAsia="Calibri" w:hAnsi="Calibri" w:cs="Calibri"/>
                <w:b/>
                <w:bCs/>
                <w:sz w:val="22"/>
                <w:szCs w:val="22"/>
              </w:rPr>
              <w:t xml:space="preserve">Technical </w:t>
            </w:r>
            <w:r w:rsidR="00230A2C" w:rsidRPr="00230A2C">
              <w:rPr>
                <w:rFonts w:ascii="Calibri" w:eastAsia="Calibri" w:hAnsi="Calibri" w:cs="Calibri"/>
                <w:b/>
                <w:bCs/>
                <w:sz w:val="22"/>
                <w:szCs w:val="22"/>
              </w:rPr>
              <w:t>change</w:t>
            </w:r>
            <w:r w:rsidR="00230A2C">
              <w:rPr>
                <w:rFonts w:ascii="Calibri" w:eastAsia="Calibri" w:hAnsi="Calibri" w:cs="Calibri"/>
                <w:sz w:val="22"/>
                <w:szCs w:val="22"/>
              </w:rPr>
              <w:t xml:space="preserve">. </w:t>
            </w:r>
            <w:r w:rsidRPr="00471D2F">
              <w:rPr>
                <w:rFonts w:ascii="Calibri" w:eastAsia="Calibri" w:hAnsi="Calibri" w:cs="Calibri"/>
                <w:sz w:val="22"/>
                <w:szCs w:val="22"/>
              </w:rPr>
              <w:t>(</w:t>
            </w:r>
            <w:r w:rsidR="00230A2C">
              <w:rPr>
                <w:rFonts w:ascii="Calibri" w:eastAsia="Calibri" w:hAnsi="Calibri" w:cs="Calibri"/>
                <w:sz w:val="22"/>
                <w:szCs w:val="22"/>
              </w:rPr>
              <w:t>C</w:t>
            </w:r>
            <w:r w:rsidRPr="00471D2F">
              <w:rPr>
                <w:rFonts w:ascii="Calibri" w:eastAsia="Calibri" w:hAnsi="Calibri" w:cs="Calibri"/>
                <w:sz w:val="22"/>
                <w:szCs w:val="22"/>
              </w:rPr>
              <w:t>hanges address grammar, punctuation, sentence flow and make</w:t>
            </w:r>
            <w:r>
              <w:rPr>
                <w:rFonts w:ascii="Calibri" w:eastAsia="Calibri" w:hAnsi="Calibri" w:cs="Calibri"/>
                <w:sz w:val="22"/>
                <w:szCs w:val="22"/>
              </w:rPr>
              <w:t>s</w:t>
            </w:r>
            <w:r w:rsidRPr="00471D2F">
              <w:rPr>
                <w:rFonts w:ascii="Calibri" w:eastAsia="Calibri" w:hAnsi="Calibri" w:cs="Calibri"/>
                <w:sz w:val="22"/>
                <w:szCs w:val="22"/>
              </w:rPr>
              <w:t xml:space="preserve"> </w:t>
            </w:r>
            <w:r w:rsidR="00230A2C">
              <w:rPr>
                <w:rFonts w:ascii="Calibri" w:eastAsia="Calibri" w:hAnsi="Calibri" w:cs="Calibri"/>
                <w:sz w:val="22"/>
                <w:szCs w:val="22"/>
              </w:rPr>
              <w:t>no</w:t>
            </w:r>
            <w:r w:rsidRPr="00471D2F">
              <w:rPr>
                <w:rFonts w:ascii="Calibri" w:eastAsia="Calibri" w:hAnsi="Calibri" w:cs="Calibri"/>
                <w:sz w:val="22"/>
                <w:szCs w:val="22"/>
              </w:rPr>
              <w:t xml:space="preserve"> substantive change</w:t>
            </w:r>
            <w:r>
              <w:rPr>
                <w:rFonts w:ascii="Calibri" w:eastAsia="Calibri" w:hAnsi="Calibri" w:cs="Calibri"/>
                <w:sz w:val="22"/>
                <w:szCs w:val="22"/>
              </w:rPr>
              <w:t>(</w:t>
            </w:r>
            <w:r w:rsidRPr="00471D2F">
              <w:rPr>
                <w:rFonts w:ascii="Calibri" w:eastAsia="Calibri" w:hAnsi="Calibri" w:cs="Calibri"/>
                <w:sz w:val="22"/>
                <w:szCs w:val="22"/>
              </w:rPr>
              <w:t>s</w:t>
            </w:r>
            <w:r>
              <w:rPr>
                <w:rFonts w:ascii="Calibri" w:eastAsia="Calibri" w:hAnsi="Calibri" w:cs="Calibri"/>
                <w:sz w:val="22"/>
                <w:szCs w:val="22"/>
              </w:rPr>
              <w:t>)</w:t>
            </w:r>
            <w:r w:rsidRPr="00471D2F">
              <w:rPr>
                <w:rFonts w:ascii="Calibri" w:eastAsia="Calibri" w:hAnsi="Calibri" w:cs="Calibri"/>
                <w:sz w:val="22"/>
                <w:szCs w:val="22"/>
              </w:rPr>
              <w:t xml:space="preserve"> to existing policy.</w:t>
            </w:r>
          </w:p>
          <w:p w14:paraId="32080DC8" w14:textId="36E1AC5A" w:rsidR="008A5B4D" w:rsidRPr="00471D2F" w:rsidRDefault="4F0BA802" w:rsidP="008A5B4D">
            <w:pPr>
              <w:ind w:left="240" w:hanging="240"/>
              <w:rPr>
                <w:rFonts w:ascii="Calibri" w:eastAsia="Calibri" w:hAnsi="Calibri" w:cs="Calibri"/>
                <w:sz w:val="22"/>
                <w:szCs w:val="22"/>
              </w:rPr>
            </w:pPr>
            <w:r w:rsidRPr="51D5F506">
              <w:rPr>
                <w:rFonts w:ascii="Calibri" w:eastAsia="Calibri" w:hAnsi="Calibri" w:cs="Calibri"/>
                <w:b/>
                <w:bCs/>
                <w:sz w:val="22"/>
                <w:szCs w:val="22"/>
              </w:rPr>
              <w:t xml:space="preserve">X </w:t>
            </w:r>
            <w:r w:rsidR="3D002238" w:rsidRPr="51D5F506">
              <w:rPr>
                <w:rFonts w:ascii="Calibri" w:eastAsia="Calibri" w:hAnsi="Calibri" w:cs="Calibri"/>
                <w:b/>
                <w:bCs/>
                <w:sz w:val="22"/>
                <w:szCs w:val="22"/>
              </w:rPr>
              <w:t>Substantive change to existing policy</w:t>
            </w:r>
            <w:r w:rsidR="3D002238" w:rsidRPr="51D5F506">
              <w:rPr>
                <w:rFonts w:ascii="Calibri" w:eastAsia="Calibri" w:hAnsi="Calibri" w:cs="Calibri"/>
                <w:sz w:val="22"/>
                <w:szCs w:val="22"/>
              </w:rPr>
              <w:t>. If in doubt, check the box.</w:t>
            </w:r>
          </w:p>
          <w:p w14:paraId="7A057769" w14:textId="77777777" w:rsidR="008A5B4D" w:rsidRPr="00471D2F" w:rsidRDefault="008A5B4D" w:rsidP="008A5B4D">
            <w:pPr>
              <w:ind w:left="240" w:hanging="240"/>
              <w:rPr>
                <w:rFonts w:ascii="Calibri" w:eastAsia="Calibri" w:hAnsi="Calibri" w:cs="Calibri"/>
                <w:sz w:val="22"/>
                <w:szCs w:val="22"/>
              </w:rPr>
            </w:pPr>
            <w:r w:rsidRPr="00471D2F">
              <w:rPr>
                <w:rFonts w:ascii="Wingdings" w:eastAsia="Wingdings" w:hAnsi="Wingdings" w:cs="Wingdings"/>
                <w:sz w:val="22"/>
                <w:szCs w:val="22"/>
              </w:rPr>
              <w:t>o</w:t>
            </w:r>
            <w:r w:rsidRPr="00471D2F">
              <w:rPr>
                <w:rFonts w:ascii="Calibri" w:eastAsia="Calibri" w:hAnsi="Calibri" w:cs="Calibri"/>
                <w:sz w:val="22"/>
                <w:szCs w:val="22"/>
              </w:rPr>
              <w:t xml:space="preserve"> </w:t>
            </w:r>
            <w:r w:rsidRPr="00230A2C">
              <w:rPr>
                <w:rFonts w:ascii="Calibri" w:eastAsia="Calibri" w:hAnsi="Calibri" w:cs="Calibri"/>
                <w:b/>
                <w:bCs/>
                <w:sz w:val="22"/>
                <w:szCs w:val="22"/>
              </w:rPr>
              <w:t>New policy</w:t>
            </w:r>
            <w:r w:rsidRPr="00471D2F">
              <w:rPr>
                <w:rFonts w:ascii="Calibri" w:eastAsia="Calibri" w:hAnsi="Calibri" w:cs="Calibri"/>
                <w:sz w:val="22"/>
                <w:szCs w:val="22"/>
              </w:rPr>
              <w: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83D1F" w:rsidRPr="00471D2F" w14:paraId="78385CFD" w14:textId="77777777" w:rsidTr="0633EDB3">
        <w:trPr>
          <w:trHeight w:val="1772"/>
        </w:trPr>
        <w:tc>
          <w:tcPr>
            <w:tcW w:w="9828" w:type="dxa"/>
          </w:tcPr>
          <w:p w14:paraId="5B42C249" w14:textId="7B310410" w:rsidR="00783D1F" w:rsidRDefault="00783D1F" w:rsidP="51D5F506">
            <w:pPr>
              <w:rPr>
                <w:rFonts w:ascii="Calibri" w:eastAsia="Calibri" w:hAnsi="Calibri" w:cs="Calibri"/>
                <w:b/>
                <w:bCs/>
                <w:sz w:val="22"/>
                <w:szCs w:val="22"/>
              </w:rPr>
            </w:pPr>
            <w:r w:rsidRPr="51D5F506">
              <w:rPr>
                <w:rFonts w:ascii="Calibri" w:eastAsia="Calibri" w:hAnsi="Calibri" w:cs="Calibri"/>
                <w:b/>
                <w:bCs/>
                <w:sz w:val="22"/>
                <w:szCs w:val="22"/>
              </w:rPr>
              <w:t>BACKGROUND</w:t>
            </w:r>
            <w:r w:rsidR="5C660B05" w:rsidRPr="51D5F506">
              <w:rPr>
                <w:rFonts w:ascii="Calibri" w:eastAsia="Calibri" w:hAnsi="Calibri" w:cs="Calibri"/>
                <w:b/>
                <w:bCs/>
                <w:sz w:val="22"/>
                <w:szCs w:val="22"/>
              </w:rPr>
              <w:t xml:space="preserve"> DESCRIBING </w:t>
            </w:r>
            <w:r w:rsidR="201E9607" w:rsidRPr="51D5F506">
              <w:rPr>
                <w:rFonts w:ascii="Calibri" w:eastAsia="Calibri" w:hAnsi="Calibri" w:cs="Calibri"/>
                <w:b/>
                <w:bCs/>
                <w:sz w:val="22"/>
                <w:szCs w:val="22"/>
              </w:rPr>
              <w:t xml:space="preserve">THE </w:t>
            </w:r>
            <w:r w:rsidR="5C660B05" w:rsidRPr="51D5F506">
              <w:rPr>
                <w:rFonts w:ascii="Calibri" w:eastAsia="Calibri" w:hAnsi="Calibri" w:cs="Calibri"/>
                <w:b/>
                <w:bCs/>
                <w:sz w:val="22"/>
                <w:szCs w:val="22"/>
              </w:rPr>
              <w:t>ISSUE</w:t>
            </w:r>
            <w:r w:rsidRPr="51D5F506">
              <w:rPr>
                <w:rFonts w:ascii="Calibri" w:eastAsia="Calibri" w:hAnsi="Calibri" w:cs="Calibri"/>
                <w:b/>
                <w:bCs/>
                <w:sz w:val="22"/>
                <w:szCs w:val="22"/>
              </w:rPr>
              <w:t>/PROBLEM STATEMENT:</w:t>
            </w:r>
            <w:r w:rsidR="75B52984" w:rsidRPr="51D5F506">
              <w:rPr>
                <w:rFonts w:ascii="Calibri" w:eastAsia="Calibri" w:hAnsi="Calibri" w:cs="Calibri"/>
                <w:b/>
                <w:bCs/>
                <w:sz w:val="22"/>
                <w:szCs w:val="22"/>
              </w:rPr>
              <w:t xml:space="preserve">  </w:t>
            </w:r>
            <w:r>
              <w:br/>
            </w:r>
          </w:p>
          <w:p w14:paraId="7817DF52" w14:textId="054E9CE1" w:rsidR="00EB1987" w:rsidRPr="00471D2F" w:rsidRDefault="03585631" w:rsidP="51D5F506">
            <w:pPr>
              <w:spacing w:after="160" w:line="259" w:lineRule="auto"/>
              <w:rPr>
                <w:rFonts w:ascii="Calibri" w:eastAsia="Calibri" w:hAnsi="Calibri" w:cs="Calibri"/>
                <w:sz w:val="22"/>
                <w:szCs w:val="22"/>
              </w:rPr>
            </w:pPr>
            <w:r w:rsidRPr="51D5F506">
              <w:rPr>
                <w:rFonts w:ascii="Calibri" w:eastAsia="Calibri" w:hAnsi="Calibri" w:cs="Calibri"/>
                <w:b/>
                <w:bCs/>
                <w:sz w:val="22"/>
                <w:szCs w:val="22"/>
              </w:rPr>
              <w:t xml:space="preserve">Subject: </w:t>
            </w:r>
            <w:r w:rsidRPr="51D5F506">
              <w:rPr>
                <w:rFonts w:ascii="Calibri" w:eastAsia="Calibri" w:hAnsi="Calibri" w:cs="Calibri"/>
                <w:sz w:val="22"/>
                <w:szCs w:val="22"/>
              </w:rPr>
              <w:t xml:space="preserve">Clarifying Agency Roles and Responsibilities for CREP Implementation </w:t>
            </w:r>
          </w:p>
          <w:p w14:paraId="43237269" w14:textId="05F48E9D" w:rsidR="00EB1987" w:rsidRPr="00471D2F" w:rsidRDefault="03585631" w:rsidP="51D5F506">
            <w:pPr>
              <w:spacing w:after="160" w:line="259" w:lineRule="auto"/>
              <w:rPr>
                <w:rFonts w:ascii="Calibri" w:eastAsia="Calibri" w:hAnsi="Calibri" w:cs="Calibri"/>
                <w:sz w:val="22"/>
                <w:szCs w:val="22"/>
              </w:rPr>
            </w:pPr>
            <w:proofErr w:type="gramStart"/>
            <w:r w:rsidRPr="51D5F506">
              <w:rPr>
                <w:rFonts w:ascii="Calibri" w:eastAsia="Calibri" w:hAnsi="Calibri" w:cs="Calibri"/>
                <w:sz w:val="22"/>
                <w:szCs w:val="22"/>
              </w:rPr>
              <w:t>In light of</w:t>
            </w:r>
            <w:proofErr w:type="gramEnd"/>
            <w:r w:rsidRPr="51D5F506">
              <w:rPr>
                <w:rFonts w:ascii="Calibri" w:eastAsia="Calibri" w:hAnsi="Calibri" w:cs="Calibri"/>
                <w:sz w:val="22"/>
                <w:szCs w:val="22"/>
              </w:rPr>
              <w:t xml:space="preserve"> recent audit findings, significant uncertainty has emerged regarding the roles and responsibilities of partner agencies involved in the implementation of the Conservation Reserve Enhancement Program (CREP). Specifically, questions have been raised about the authority and expectations of Conservation Districts (CDs) related to the delivery and approval of technical products, conservation plans, and site inspections. </w:t>
            </w:r>
          </w:p>
          <w:p w14:paraId="0DC5B341" w14:textId="15848E9A" w:rsidR="00EB1987" w:rsidRPr="00471D2F" w:rsidRDefault="03585631" w:rsidP="51D5F506">
            <w:pPr>
              <w:spacing w:after="160" w:line="259" w:lineRule="auto"/>
              <w:rPr>
                <w:rFonts w:ascii="Calibri" w:eastAsia="Calibri" w:hAnsi="Calibri" w:cs="Calibri"/>
                <w:sz w:val="22"/>
                <w:szCs w:val="22"/>
              </w:rPr>
            </w:pPr>
            <w:r w:rsidRPr="51D5F506">
              <w:rPr>
                <w:rFonts w:ascii="Calibri" w:eastAsia="Calibri" w:hAnsi="Calibri" w:cs="Calibri"/>
                <w:sz w:val="22"/>
                <w:szCs w:val="22"/>
              </w:rPr>
              <w:t xml:space="preserve">Although the existing CREP agreement mandates CD involvement, there is a lack of clarity around: </w:t>
            </w:r>
          </w:p>
          <w:p w14:paraId="3BB5E4C5" w14:textId="6156537A" w:rsidR="00EB1987" w:rsidRPr="00471D2F" w:rsidRDefault="03585631" w:rsidP="51D5F506">
            <w:pPr>
              <w:pStyle w:val="ListParagraph"/>
              <w:numPr>
                <w:ilvl w:val="0"/>
                <w:numId w:val="13"/>
              </w:numPr>
              <w:spacing w:after="160" w:line="259" w:lineRule="auto"/>
              <w:rPr>
                <w:bCs/>
              </w:rPr>
            </w:pPr>
            <w:r w:rsidRPr="51D5F506">
              <w:rPr>
                <w:b w:val="0"/>
              </w:rPr>
              <w:t xml:space="preserve">Whether FSA will accept technical products developed by CD staff and of so, which products. </w:t>
            </w:r>
          </w:p>
          <w:p w14:paraId="42979265" w14:textId="14E6CE70" w:rsidR="00EB1987" w:rsidRPr="00471D2F" w:rsidRDefault="03585631" w:rsidP="51D5F506">
            <w:pPr>
              <w:pStyle w:val="ListParagraph"/>
              <w:numPr>
                <w:ilvl w:val="0"/>
                <w:numId w:val="13"/>
              </w:numPr>
              <w:spacing w:after="160" w:line="259" w:lineRule="auto"/>
              <w:rPr>
                <w:bCs/>
              </w:rPr>
            </w:pPr>
            <w:r w:rsidRPr="51D5F506">
              <w:rPr>
                <w:b w:val="0"/>
              </w:rPr>
              <w:t xml:space="preserve">Whether CDs are expected to provide technical products for both new and existing applications. </w:t>
            </w:r>
          </w:p>
          <w:p w14:paraId="2CB80264" w14:textId="2AD60320" w:rsidR="00EB1987" w:rsidRPr="00471D2F" w:rsidRDefault="03585631" w:rsidP="51D5F506">
            <w:pPr>
              <w:pStyle w:val="ListParagraph"/>
              <w:numPr>
                <w:ilvl w:val="0"/>
                <w:numId w:val="13"/>
              </w:numPr>
              <w:spacing w:after="160" w:line="259" w:lineRule="auto"/>
              <w:rPr>
                <w:bCs/>
              </w:rPr>
            </w:pPr>
            <w:r w:rsidRPr="51D5F506">
              <w:rPr>
                <w:b w:val="0"/>
              </w:rPr>
              <w:t xml:space="preserve">Whether FSA will accept status reviews, Form 848s, Conservation Plan of Operations (CPO) revisions new CPOs written by CD staff, and Mid Contract Management (MCM) prescriptions. </w:t>
            </w:r>
          </w:p>
          <w:p w14:paraId="0D803473" w14:textId="01A24D94" w:rsidR="00EB1987" w:rsidRPr="00471D2F" w:rsidRDefault="03585631" w:rsidP="51D5F506">
            <w:pPr>
              <w:pStyle w:val="ListParagraph"/>
              <w:numPr>
                <w:ilvl w:val="0"/>
                <w:numId w:val="13"/>
              </w:numPr>
              <w:spacing w:after="160" w:line="259" w:lineRule="auto"/>
              <w:rPr>
                <w:bCs/>
              </w:rPr>
            </w:pPr>
            <w:r w:rsidRPr="51D5F506">
              <w:rPr>
                <w:b w:val="0"/>
              </w:rPr>
              <w:lastRenderedPageBreak/>
              <w:t xml:space="preserve">Whether FSA will accept technical products that lack NRCS signature, if prepared by CD staff with NRCS-delegated Job Approval Authority (JAA). </w:t>
            </w:r>
          </w:p>
          <w:p w14:paraId="435F38E0" w14:textId="22CD02E3" w:rsidR="00EB1987" w:rsidRPr="00471D2F" w:rsidRDefault="03585631" w:rsidP="51D5F506">
            <w:pPr>
              <w:pStyle w:val="ListParagraph"/>
              <w:numPr>
                <w:ilvl w:val="0"/>
                <w:numId w:val="13"/>
              </w:numPr>
              <w:spacing w:after="160" w:line="259" w:lineRule="auto"/>
              <w:rPr>
                <w:bCs/>
              </w:rPr>
            </w:pPr>
            <w:r w:rsidRPr="0633EDB3">
              <w:rPr>
                <w:b w:val="0"/>
              </w:rPr>
              <w:t xml:space="preserve">Whether </w:t>
            </w:r>
            <w:r w:rsidR="4131E3CC" w:rsidRPr="0633EDB3">
              <w:rPr>
                <w:b w:val="0"/>
              </w:rPr>
              <w:t>FSA</w:t>
            </w:r>
            <w:r w:rsidRPr="0633EDB3">
              <w:rPr>
                <w:b w:val="0"/>
              </w:rPr>
              <w:t xml:space="preserve"> will update its regional Biological Opinion. </w:t>
            </w:r>
          </w:p>
          <w:p w14:paraId="1F802715" w14:textId="45C5E43F" w:rsidR="00EB1987" w:rsidRPr="00471D2F" w:rsidRDefault="03585631" w:rsidP="51D5F506">
            <w:pPr>
              <w:pStyle w:val="ListParagraph"/>
              <w:numPr>
                <w:ilvl w:val="0"/>
                <w:numId w:val="13"/>
              </w:numPr>
              <w:spacing w:after="160" w:line="259" w:lineRule="auto"/>
              <w:rPr>
                <w:bCs/>
              </w:rPr>
            </w:pPr>
            <w:r w:rsidRPr="51D5F506">
              <w:rPr>
                <w:b w:val="0"/>
              </w:rPr>
              <w:t xml:space="preserve">What recourse and opportunity for mediation </w:t>
            </w:r>
            <w:proofErr w:type="gramStart"/>
            <w:r w:rsidRPr="51D5F506">
              <w:rPr>
                <w:b w:val="0"/>
              </w:rPr>
              <w:t>is</w:t>
            </w:r>
            <w:proofErr w:type="gramEnd"/>
            <w:r w:rsidRPr="51D5F506">
              <w:rPr>
                <w:b w:val="0"/>
              </w:rPr>
              <w:t xml:space="preserve"> available when CD technical staff disagree with FSA decisions. </w:t>
            </w:r>
          </w:p>
          <w:p w14:paraId="2F3D5B81" w14:textId="29C88B3D" w:rsidR="00EB1987" w:rsidRPr="00471D2F" w:rsidRDefault="03585631" w:rsidP="51D5F506">
            <w:pPr>
              <w:pStyle w:val="ListParagraph"/>
              <w:numPr>
                <w:ilvl w:val="0"/>
                <w:numId w:val="13"/>
              </w:numPr>
              <w:spacing w:after="160" w:line="259" w:lineRule="auto"/>
              <w:rPr>
                <w:bCs/>
              </w:rPr>
            </w:pPr>
            <w:r w:rsidRPr="51D5F506">
              <w:rPr>
                <w:b w:val="0"/>
              </w:rPr>
              <w:t xml:space="preserve">Whether it is appropriate for FSA or NRCS staff to make CREP eligibility and compliance determinations without visiting a site or delegating site visits to CD implementation staff. </w:t>
            </w:r>
          </w:p>
          <w:p w14:paraId="621F9EC1" w14:textId="0191E873" w:rsidR="00EB1987" w:rsidRPr="00471D2F" w:rsidRDefault="03585631" w:rsidP="51D5F506">
            <w:pPr>
              <w:pStyle w:val="ListParagraph"/>
              <w:numPr>
                <w:ilvl w:val="0"/>
                <w:numId w:val="13"/>
              </w:numPr>
              <w:spacing w:after="160" w:line="259" w:lineRule="auto"/>
              <w:rPr>
                <w:bCs/>
              </w:rPr>
            </w:pPr>
            <w:r w:rsidRPr="51D5F506">
              <w:rPr>
                <w:b w:val="0"/>
              </w:rPr>
              <w:t xml:space="preserve">Whether FSA staff have a duty to respond in a timely fashion to landowner, CD, or NRCS staff once FSA has mandated deadlines for product delivery or plan signature, and what that response timeline is. </w:t>
            </w:r>
          </w:p>
          <w:p w14:paraId="1DFDDD61" w14:textId="7DAAFF28" w:rsidR="00EB1987" w:rsidRPr="00471D2F" w:rsidRDefault="03585631" w:rsidP="51D5F506">
            <w:pPr>
              <w:spacing w:after="160" w:line="259" w:lineRule="auto"/>
            </w:pPr>
            <w:r w:rsidRPr="51D5F506">
              <w:rPr>
                <w:rFonts w:ascii="Calibri" w:eastAsia="Calibri" w:hAnsi="Calibri" w:cs="Calibri"/>
                <w:sz w:val="22"/>
                <w:szCs w:val="22"/>
              </w:rPr>
              <w:t xml:space="preserve">This lack of clarity is creating implementation delays, confusion among agency staff, and inconsistencies in program delivery across the state. </w:t>
            </w:r>
          </w:p>
          <w:p w14:paraId="0AEEC283" w14:textId="7F9DB452" w:rsidR="00EB1987" w:rsidRPr="00471D2F" w:rsidRDefault="03585631" w:rsidP="51D5F506">
            <w:pPr>
              <w:spacing w:after="160" w:line="259" w:lineRule="auto"/>
            </w:pPr>
            <w:r w:rsidRPr="51D5F506">
              <w:rPr>
                <w:rFonts w:ascii="Calibri" w:eastAsia="Calibri" w:hAnsi="Calibri" w:cs="Calibri"/>
                <w:b/>
                <w:bCs/>
                <w:sz w:val="22"/>
                <w:szCs w:val="22"/>
              </w:rPr>
              <w:t xml:space="preserve">Resolution Goal </w:t>
            </w:r>
          </w:p>
          <w:p w14:paraId="31CBF30F" w14:textId="39FE6427" w:rsidR="00EB1987" w:rsidRPr="00471D2F" w:rsidRDefault="03585631" w:rsidP="51D5F506">
            <w:pPr>
              <w:spacing w:after="160" w:line="259" w:lineRule="auto"/>
              <w:rPr>
                <w:rFonts w:ascii="Calibri" w:eastAsia="Calibri" w:hAnsi="Calibri" w:cs="Calibri"/>
                <w:sz w:val="22"/>
                <w:szCs w:val="22"/>
              </w:rPr>
            </w:pPr>
            <w:r w:rsidRPr="51D5F506">
              <w:rPr>
                <w:rFonts w:ascii="Calibri" w:eastAsia="Calibri" w:hAnsi="Calibri" w:cs="Calibri"/>
                <w:sz w:val="22"/>
                <w:szCs w:val="22"/>
              </w:rPr>
              <w:t xml:space="preserve">To clearly define and formalize agency responsibilities in CREP implementation, particularly the role of conservation districts, and to ensure mutual understanding and consistency in the acceptance and delivery of technical products. </w:t>
            </w:r>
          </w:p>
        </w:tc>
      </w:tr>
    </w:tbl>
    <w:tbl>
      <w:tblPr>
        <w:tblpPr w:leftFromText="180" w:rightFromText="180"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5B4B89" w:rsidRPr="00471D2F" w14:paraId="6194921C" w14:textId="77777777" w:rsidTr="7B787FAC">
        <w:trPr>
          <w:trHeight w:val="1160"/>
        </w:trPr>
        <w:tc>
          <w:tcPr>
            <w:tcW w:w="9638" w:type="dxa"/>
          </w:tcPr>
          <w:p w14:paraId="25544E3F" w14:textId="77777777" w:rsidR="005B4B89" w:rsidRPr="003A1BB1" w:rsidRDefault="1902C0D3" w:rsidP="005B4B89">
            <w:r w:rsidRPr="0633EDB3">
              <w:rPr>
                <w:rFonts w:ascii="Calibri" w:eastAsia="Calibri" w:hAnsi="Calibri" w:cs="Calibri"/>
                <w:b/>
                <w:bCs/>
                <w:sz w:val="22"/>
                <w:szCs w:val="22"/>
              </w:rPr>
              <w:lastRenderedPageBreak/>
              <w:t xml:space="preserve">PROPOSED RESOLUTION LANGUAGE:  </w:t>
            </w:r>
          </w:p>
          <w:p w14:paraId="6630CE1F" w14:textId="6FEB0C93" w:rsidR="005B4B89" w:rsidRPr="00471D2F" w:rsidRDefault="0E4332AA" w:rsidP="0633EDB3">
            <w:pPr>
              <w:spacing w:before="240" w:after="240"/>
              <w:rPr>
                <w:rFonts w:ascii="Aptos" w:eastAsia="Aptos" w:hAnsi="Aptos" w:cs="Aptos"/>
              </w:rPr>
            </w:pPr>
            <w:proofErr w:type="gramStart"/>
            <w:r w:rsidRPr="0633EDB3">
              <w:rPr>
                <w:rFonts w:ascii="Aptos" w:eastAsia="Aptos" w:hAnsi="Aptos" w:cs="Aptos"/>
                <w:color w:val="000000" w:themeColor="text1"/>
              </w:rPr>
              <w:t>WHEREAS,</w:t>
            </w:r>
            <w:proofErr w:type="gramEnd"/>
            <w:r w:rsidRPr="0633EDB3">
              <w:rPr>
                <w:rFonts w:ascii="Aptos" w:eastAsia="Aptos" w:hAnsi="Aptos" w:cs="Aptos"/>
                <w:color w:val="000000" w:themeColor="text1"/>
              </w:rPr>
              <w:t xml:space="preserve"> recent CREP audits and field implementation challenges have revealed </w:t>
            </w:r>
            <w:r w:rsidRPr="0633EDB3">
              <w:rPr>
                <w:rFonts w:ascii="Aptos" w:eastAsia="Aptos" w:hAnsi="Aptos" w:cs="Aptos"/>
              </w:rPr>
              <w:t>significant uncertainty regarding the roles and responsibilities of partner agencies in the delivery of the Conservation Reserve Enhancement Program (CREP); and</w:t>
            </w:r>
          </w:p>
          <w:p w14:paraId="62ECF574" w14:textId="2FF85B47" w:rsidR="005B4B89" w:rsidRPr="00471D2F" w:rsidRDefault="0E4332AA" w:rsidP="0633EDB3">
            <w:pPr>
              <w:spacing w:before="240" w:after="240"/>
              <w:rPr>
                <w:rFonts w:ascii="Aptos" w:eastAsia="Aptos" w:hAnsi="Aptos" w:cs="Aptos"/>
              </w:rPr>
            </w:pPr>
            <w:proofErr w:type="gramStart"/>
            <w:r w:rsidRPr="0633EDB3">
              <w:rPr>
                <w:rFonts w:ascii="Aptos" w:eastAsia="Aptos" w:hAnsi="Aptos" w:cs="Aptos"/>
              </w:rPr>
              <w:t>WHEREAS,</w:t>
            </w:r>
            <w:proofErr w:type="gramEnd"/>
            <w:r w:rsidRPr="0633EDB3">
              <w:rPr>
                <w:rFonts w:ascii="Aptos" w:eastAsia="Aptos" w:hAnsi="Aptos" w:cs="Aptos"/>
              </w:rPr>
              <w:t xml:space="preserve"> Conservation Districts (CDs) are mandated implementation partners in CREP and are often responsible for developing conservation plans, conducting site inspections, and producing technical documentation; and</w:t>
            </w:r>
          </w:p>
          <w:p w14:paraId="65B72FA4" w14:textId="6A83AED9" w:rsidR="005B4B89" w:rsidRPr="00471D2F" w:rsidRDefault="0E4332AA" w:rsidP="0633EDB3">
            <w:pPr>
              <w:spacing w:before="240" w:after="240"/>
              <w:rPr>
                <w:rFonts w:ascii="Aptos" w:eastAsia="Aptos" w:hAnsi="Aptos" w:cs="Aptos"/>
              </w:rPr>
            </w:pPr>
            <w:proofErr w:type="gramStart"/>
            <w:r w:rsidRPr="0633EDB3">
              <w:rPr>
                <w:rFonts w:ascii="Aptos" w:eastAsia="Aptos" w:hAnsi="Aptos" w:cs="Aptos"/>
              </w:rPr>
              <w:t>WHEREAS,</w:t>
            </w:r>
            <w:proofErr w:type="gramEnd"/>
            <w:r w:rsidRPr="0633EDB3">
              <w:rPr>
                <w:rFonts w:ascii="Aptos" w:eastAsia="Aptos" w:hAnsi="Aptos" w:cs="Aptos"/>
              </w:rPr>
              <w:t xml:space="preserve"> a lack of clarity persists regarding which technical products are accepted by the Farm Service Agency (FSA) when prepared by CD staff, particularly when such products do not carry a Natural Resources Conservation Service (NRCS) signature but are prepared by individuals with delegated Job Approval Authority (JAA); and</w:t>
            </w:r>
          </w:p>
          <w:p w14:paraId="0967D280" w14:textId="2902068F" w:rsidR="005B4B89" w:rsidRPr="00471D2F" w:rsidRDefault="0E4332AA" w:rsidP="0633EDB3">
            <w:pPr>
              <w:spacing w:before="240" w:after="240"/>
              <w:rPr>
                <w:rFonts w:ascii="Aptos" w:eastAsia="Aptos" w:hAnsi="Aptos" w:cs="Aptos"/>
              </w:rPr>
            </w:pPr>
            <w:proofErr w:type="gramStart"/>
            <w:r w:rsidRPr="0633EDB3">
              <w:rPr>
                <w:rFonts w:ascii="Aptos" w:eastAsia="Aptos" w:hAnsi="Aptos" w:cs="Aptos"/>
              </w:rPr>
              <w:t>WHEREAS,</w:t>
            </w:r>
            <w:proofErr w:type="gramEnd"/>
            <w:r w:rsidRPr="0633EDB3">
              <w:rPr>
                <w:rFonts w:ascii="Aptos" w:eastAsia="Aptos" w:hAnsi="Aptos" w:cs="Aptos"/>
              </w:rPr>
              <w:t xml:space="preserve"> it remains unclear whether FSA and NRCS staff are expected to perform or delegate site visits for eligibility and compliance decisions, or whether such determinations may be made remotely, creating inconsistencies and confusion in program delivery; and</w:t>
            </w:r>
          </w:p>
          <w:p w14:paraId="7ACBDD58" w14:textId="4C6E9E60" w:rsidR="005B4B89" w:rsidRPr="00471D2F" w:rsidRDefault="0E4332AA" w:rsidP="0633EDB3">
            <w:pPr>
              <w:pStyle w:val="Heading3"/>
              <w:spacing w:before="281" w:after="281"/>
              <w:rPr>
                <w:rFonts w:ascii="Aptos" w:eastAsia="Aptos" w:hAnsi="Aptos" w:cs="Aptos"/>
                <w:color w:val="auto"/>
                <w:sz w:val="24"/>
                <w:szCs w:val="24"/>
              </w:rPr>
            </w:pPr>
            <w:proofErr w:type="gramStart"/>
            <w:r w:rsidRPr="0633EDB3">
              <w:rPr>
                <w:rFonts w:ascii="Aptos" w:eastAsia="Aptos" w:hAnsi="Aptos" w:cs="Aptos"/>
                <w:color w:val="auto"/>
                <w:sz w:val="24"/>
                <w:szCs w:val="24"/>
              </w:rPr>
              <w:t>WHEREAS,</w:t>
            </w:r>
            <w:proofErr w:type="gramEnd"/>
            <w:r w:rsidRPr="0633EDB3">
              <w:rPr>
                <w:rFonts w:ascii="Aptos" w:eastAsia="Aptos" w:hAnsi="Aptos" w:cs="Aptos"/>
                <w:color w:val="auto"/>
                <w:sz w:val="24"/>
                <w:szCs w:val="24"/>
              </w:rPr>
              <w:t xml:space="preserve"> conservation districts require clear direction regarding their responsibilities for both new and existing CREP contracts, including expectations around:</w:t>
            </w:r>
          </w:p>
          <w:p w14:paraId="7C1295AD" w14:textId="78EBE83A" w:rsidR="005B4B89" w:rsidRPr="00471D2F" w:rsidRDefault="0E4332AA" w:rsidP="0633EDB3">
            <w:pPr>
              <w:pStyle w:val="ListParagraph"/>
              <w:numPr>
                <w:ilvl w:val="0"/>
                <w:numId w:val="6"/>
              </w:numPr>
              <w:spacing w:before="240" w:after="240"/>
              <w:rPr>
                <w:rFonts w:ascii="Aptos" w:eastAsia="Aptos" w:hAnsi="Aptos" w:cs="Aptos"/>
                <w:b w:val="0"/>
                <w:sz w:val="24"/>
                <w:szCs w:val="24"/>
              </w:rPr>
            </w:pPr>
            <w:r w:rsidRPr="0633EDB3">
              <w:rPr>
                <w:rFonts w:ascii="Aptos" w:eastAsia="Aptos" w:hAnsi="Aptos" w:cs="Aptos"/>
                <w:b w:val="0"/>
                <w:sz w:val="24"/>
                <w:szCs w:val="24"/>
              </w:rPr>
              <w:t>Status Reviews and Form 848s,</w:t>
            </w:r>
          </w:p>
          <w:p w14:paraId="41D59ACE" w14:textId="0599F705" w:rsidR="005B4B89" w:rsidRPr="00471D2F" w:rsidRDefault="0E4332AA" w:rsidP="0633EDB3">
            <w:pPr>
              <w:pStyle w:val="ListParagraph"/>
              <w:numPr>
                <w:ilvl w:val="0"/>
                <w:numId w:val="6"/>
              </w:numPr>
              <w:spacing w:before="240" w:after="240"/>
              <w:rPr>
                <w:rFonts w:ascii="Aptos" w:eastAsia="Aptos" w:hAnsi="Aptos" w:cs="Aptos"/>
                <w:b w:val="0"/>
                <w:sz w:val="24"/>
                <w:szCs w:val="24"/>
              </w:rPr>
            </w:pPr>
            <w:r w:rsidRPr="0633EDB3">
              <w:rPr>
                <w:rFonts w:ascii="Aptos" w:eastAsia="Aptos" w:hAnsi="Aptos" w:cs="Aptos"/>
                <w:b w:val="0"/>
                <w:sz w:val="24"/>
                <w:szCs w:val="24"/>
              </w:rPr>
              <w:t>Conservation Plan of Operations (CPOs) and CPO revisions,</w:t>
            </w:r>
          </w:p>
          <w:p w14:paraId="2DD37E29" w14:textId="3C716924" w:rsidR="005B4B89" w:rsidRPr="00471D2F" w:rsidRDefault="0E4332AA" w:rsidP="0633EDB3">
            <w:pPr>
              <w:pStyle w:val="ListParagraph"/>
              <w:numPr>
                <w:ilvl w:val="0"/>
                <w:numId w:val="6"/>
              </w:numPr>
              <w:spacing w:before="240" w:after="240"/>
              <w:rPr>
                <w:rFonts w:ascii="Aptos" w:eastAsia="Aptos" w:hAnsi="Aptos" w:cs="Aptos"/>
                <w:b w:val="0"/>
                <w:sz w:val="24"/>
                <w:szCs w:val="24"/>
              </w:rPr>
            </w:pPr>
            <w:r w:rsidRPr="0633EDB3">
              <w:rPr>
                <w:rFonts w:ascii="Aptos" w:eastAsia="Aptos" w:hAnsi="Aptos" w:cs="Aptos"/>
                <w:b w:val="0"/>
                <w:sz w:val="24"/>
                <w:szCs w:val="24"/>
              </w:rPr>
              <w:t>Mid-Contract Management (MCM) prescriptions; and</w:t>
            </w:r>
          </w:p>
          <w:p w14:paraId="465B11AC" w14:textId="2727B5D5" w:rsidR="005B4B89" w:rsidRPr="00471D2F" w:rsidRDefault="0E4332AA" w:rsidP="0633EDB3">
            <w:pPr>
              <w:pStyle w:val="Heading3"/>
              <w:spacing w:before="281" w:after="281"/>
              <w:rPr>
                <w:rFonts w:ascii="Aptos" w:eastAsia="Aptos" w:hAnsi="Aptos" w:cs="Aptos"/>
                <w:color w:val="auto"/>
                <w:sz w:val="24"/>
                <w:szCs w:val="24"/>
              </w:rPr>
            </w:pPr>
            <w:r w:rsidRPr="0633EDB3">
              <w:rPr>
                <w:rFonts w:ascii="Aptos" w:eastAsia="Aptos" w:hAnsi="Aptos" w:cs="Aptos"/>
                <w:color w:val="auto"/>
                <w:sz w:val="24"/>
                <w:szCs w:val="24"/>
              </w:rPr>
              <w:t>WHEREAS, no formal mediation process currently exists for addressing disagreements between CD technical staff and FSA decisions, creating a gap in communication and conflict resolution; and</w:t>
            </w:r>
          </w:p>
          <w:p w14:paraId="18D41A5A" w14:textId="2865E0C1" w:rsidR="005B4B89" w:rsidRPr="00471D2F" w:rsidRDefault="0E4332AA" w:rsidP="0633EDB3">
            <w:pPr>
              <w:pStyle w:val="Heading3"/>
              <w:spacing w:before="281" w:after="281"/>
              <w:rPr>
                <w:rFonts w:ascii="Aptos" w:eastAsia="Aptos" w:hAnsi="Aptos" w:cs="Aptos"/>
                <w:color w:val="auto"/>
                <w:sz w:val="24"/>
                <w:szCs w:val="24"/>
              </w:rPr>
            </w:pPr>
            <w:proofErr w:type="gramStart"/>
            <w:r w:rsidRPr="0633EDB3">
              <w:rPr>
                <w:rFonts w:ascii="Aptos" w:eastAsia="Aptos" w:hAnsi="Aptos" w:cs="Aptos"/>
                <w:color w:val="auto"/>
                <w:sz w:val="24"/>
                <w:szCs w:val="24"/>
              </w:rPr>
              <w:t>WHEREAS,</w:t>
            </w:r>
            <w:proofErr w:type="gramEnd"/>
            <w:r w:rsidRPr="0633EDB3">
              <w:rPr>
                <w:rFonts w:ascii="Aptos" w:eastAsia="Aptos" w:hAnsi="Aptos" w:cs="Aptos"/>
                <w:color w:val="auto"/>
                <w:sz w:val="24"/>
                <w:szCs w:val="24"/>
              </w:rPr>
              <w:t xml:space="preserve"> delays in FSA response to landowners and conservation district staff following mandated deadlines for technical product delivery or plan signature undermine program efficiency and stakeholder trust; and</w:t>
            </w:r>
          </w:p>
          <w:p w14:paraId="4AB3C54D" w14:textId="572EDD99" w:rsidR="005B4B89" w:rsidRPr="00471D2F" w:rsidRDefault="0E4332AA" w:rsidP="0633EDB3">
            <w:pPr>
              <w:pStyle w:val="Heading3"/>
              <w:spacing w:before="281" w:after="281"/>
              <w:rPr>
                <w:rFonts w:ascii="Aptos" w:eastAsia="Aptos" w:hAnsi="Aptos" w:cs="Aptos"/>
                <w:color w:val="auto"/>
                <w:sz w:val="24"/>
                <w:szCs w:val="24"/>
              </w:rPr>
            </w:pPr>
            <w:r w:rsidRPr="0633EDB3">
              <w:rPr>
                <w:rFonts w:ascii="Aptos" w:eastAsia="Aptos" w:hAnsi="Aptos" w:cs="Aptos"/>
                <w:color w:val="auto"/>
                <w:sz w:val="24"/>
                <w:szCs w:val="24"/>
              </w:rPr>
              <w:t>WHEREAS, FSA’s CREP Biological Opinion has not been updated to reflect current ecological realities and programmatic changes, potentially limiting flexibility in conservation planning; and</w:t>
            </w:r>
          </w:p>
          <w:p w14:paraId="08971A7B" w14:textId="0349DE6F" w:rsidR="005B4B89" w:rsidRPr="00471D2F" w:rsidRDefault="0E4332AA" w:rsidP="0633EDB3">
            <w:pPr>
              <w:pStyle w:val="Heading3"/>
              <w:spacing w:before="281" w:after="281"/>
              <w:rPr>
                <w:rFonts w:ascii="Aptos" w:eastAsia="Aptos" w:hAnsi="Aptos" w:cs="Aptos"/>
                <w:color w:val="auto"/>
                <w:sz w:val="24"/>
                <w:szCs w:val="24"/>
              </w:rPr>
            </w:pPr>
            <w:proofErr w:type="gramStart"/>
            <w:r w:rsidRPr="0633EDB3">
              <w:rPr>
                <w:rFonts w:ascii="Aptos" w:eastAsia="Aptos" w:hAnsi="Aptos" w:cs="Aptos"/>
                <w:color w:val="auto"/>
                <w:sz w:val="24"/>
                <w:szCs w:val="24"/>
              </w:rPr>
              <w:t>WHEREAS,</w:t>
            </w:r>
            <w:proofErr w:type="gramEnd"/>
            <w:r w:rsidRPr="0633EDB3">
              <w:rPr>
                <w:rFonts w:ascii="Aptos" w:eastAsia="Aptos" w:hAnsi="Aptos" w:cs="Aptos"/>
                <w:color w:val="auto"/>
                <w:sz w:val="24"/>
                <w:szCs w:val="24"/>
              </w:rPr>
              <w:t xml:space="preserve"> CDs may be placed in untenable positions where they are pressured to support practices or plans that they cannot technically endorse or implement, risking program integrity and professional </w:t>
            </w:r>
            <w:proofErr w:type="gramStart"/>
            <w:r w:rsidRPr="0633EDB3">
              <w:rPr>
                <w:rFonts w:ascii="Aptos" w:eastAsia="Aptos" w:hAnsi="Aptos" w:cs="Aptos"/>
                <w:color w:val="auto"/>
                <w:sz w:val="24"/>
                <w:szCs w:val="24"/>
              </w:rPr>
              <w:t>accountability;</w:t>
            </w:r>
            <w:proofErr w:type="gramEnd"/>
          </w:p>
          <w:p w14:paraId="338BC7AC" w14:textId="5F7BD040" w:rsidR="005B4B89" w:rsidRPr="00471D2F" w:rsidRDefault="0E4332AA" w:rsidP="7B787FAC">
            <w:pPr>
              <w:pStyle w:val="Heading3"/>
              <w:spacing w:before="281" w:after="281"/>
              <w:rPr>
                <w:rFonts w:ascii="Aptos" w:eastAsia="Aptos" w:hAnsi="Aptos" w:cs="Aptos"/>
                <w:color w:val="auto"/>
                <w:sz w:val="24"/>
                <w:szCs w:val="24"/>
              </w:rPr>
            </w:pPr>
            <w:r w:rsidRPr="7B787FAC">
              <w:rPr>
                <w:rFonts w:ascii="Aptos" w:eastAsia="Aptos" w:hAnsi="Aptos" w:cs="Aptos"/>
                <w:color w:val="auto"/>
                <w:sz w:val="24"/>
                <w:szCs w:val="24"/>
              </w:rPr>
              <w:t xml:space="preserve">NOW, THEREFORE, </w:t>
            </w:r>
            <w:proofErr w:type="gramStart"/>
            <w:r w:rsidRPr="7B787FAC">
              <w:rPr>
                <w:rFonts w:ascii="Aptos" w:eastAsia="Aptos" w:hAnsi="Aptos" w:cs="Aptos"/>
                <w:color w:val="auto"/>
                <w:sz w:val="24"/>
                <w:szCs w:val="24"/>
              </w:rPr>
              <w:t>BE IT</w:t>
            </w:r>
            <w:proofErr w:type="gramEnd"/>
            <w:r w:rsidRPr="7B787FAC">
              <w:rPr>
                <w:rFonts w:ascii="Aptos" w:eastAsia="Aptos" w:hAnsi="Aptos" w:cs="Aptos"/>
                <w:color w:val="auto"/>
                <w:sz w:val="24"/>
                <w:szCs w:val="24"/>
              </w:rPr>
              <w:t xml:space="preserve"> </w:t>
            </w:r>
            <w:proofErr w:type="gramStart"/>
            <w:r w:rsidRPr="7B787FAC">
              <w:rPr>
                <w:rFonts w:ascii="Aptos" w:eastAsia="Aptos" w:hAnsi="Aptos" w:cs="Aptos"/>
                <w:color w:val="auto"/>
                <w:sz w:val="24"/>
                <w:szCs w:val="24"/>
              </w:rPr>
              <w:t>RESOLVED,</w:t>
            </w:r>
            <w:proofErr w:type="gramEnd"/>
            <w:r w:rsidRPr="7B787FAC">
              <w:rPr>
                <w:rFonts w:ascii="Aptos" w:eastAsia="Aptos" w:hAnsi="Aptos" w:cs="Aptos"/>
                <w:color w:val="auto"/>
                <w:sz w:val="24"/>
                <w:szCs w:val="24"/>
              </w:rPr>
              <w:t xml:space="preserve"> </w:t>
            </w:r>
            <w:proofErr w:type="gramStart"/>
            <w:r w:rsidR="58FBA5BC" w:rsidRPr="7B787FAC">
              <w:rPr>
                <w:rFonts w:ascii="Aptos" w:eastAsia="Aptos" w:hAnsi="Aptos" w:cs="Aptos"/>
                <w:color w:val="auto"/>
                <w:sz w:val="24"/>
                <w:szCs w:val="24"/>
              </w:rPr>
              <w:t>that</w:t>
            </w:r>
            <w:proofErr w:type="gramEnd"/>
            <w:r w:rsidR="58FBA5BC" w:rsidRPr="7B787FAC">
              <w:rPr>
                <w:rFonts w:ascii="Aptos" w:eastAsia="Aptos" w:hAnsi="Aptos" w:cs="Aptos"/>
                <w:color w:val="auto"/>
                <w:sz w:val="24"/>
                <w:szCs w:val="24"/>
              </w:rPr>
              <w:t xml:space="preserve"> </w:t>
            </w:r>
            <w:r w:rsidR="003464EF" w:rsidRPr="00DB4A1A">
              <w:rPr>
                <w:rFonts w:ascii="Aptos" w:eastAsia="Aptos" w:hAnsi="Aptos" w:cs="Aptos"/>
                <w:b/>
                <w:bCs/>
                <w:color w:val="EE0000"/>
                <w:sz w:val="24"/>
                <w:szCs w:val="24"/>
                <w:u w:val="single"/>
              </w:rPr>
              <w:t xml:space="preserve">WACD </w:t>
            </w:r>
            <w:r w:rsidR="00A969FA" w:rsidRPr="00DB4A1A">
              <w:rPr>
                <w:rFonts w:ascii="Aptos" w:eastAsia="Aptos" w:hAnsi="Aptos" w:cs="Aptos"/>
                <w:b/>
                <w:bCs/>
                <w:color w:val="EE0000"/>
                <w:sz w:val="24"/>
                <w:szCs w:val="24"/>
                <w:u w:val="single"/>
              </w:rPr>
              <w:t xml:space="preserve">will </w:t>
            </w:r>
            <w:r w:rsidR="001A724E" w:rsidRPr="00DB4A1A">
              <w:rPr>
                <w:rFonts w:ascii="Aptos" w:eastAsia="Aptos" w:hAnsi="Aptos" w:cs="Aptos"/>
                <w:b/>
                <w:bCs/>
                <w:color w:val="EE0000"/>
                <w:sz w:val="24"/>
                <w:szCs w:val="24"/>
                <w:u w:val="single"/>
              </w:rPr>
              <w:t xml:space="preserve">send a letter to </w:t>
            </w:r>
            <w:r w:rsidR="00A969FA" w:rsidRPr="00DB4A1A">
              <w:rPr>
                <w:rFonts w:ascii="Aptos" w:eastAsia="Aptos" w:hAnsi="Aptos" w:cs="Aptos"/>
                <w:b/>
                <w:bCs/>
                <w:color w:val="EE0000"/>
                <w:sz w:val="24"/>
                <w:szCs w:val="24"/>
                <w:u w:val="single"/>
              </w:rPr>
              <w:t xml:space="preserve">the agencies below </w:t>
            </w:r>
            <w:r w:rsidR="00BB275E" w:rsidRPr="00DB4A1A">
              <w:rPr>
                <w:rFonts w:ascii="Aptos" w:eastAsia="Aptos" w:hAnsi="Aptos" w:cs="Aptos"/>
                <w:b/>
                <w:bCs/>
                <w:color w:val="EE0000"/>
                <w:sz w:val="24"/>
                <w:szCs w:val="24"/>
                <w:u w:val="single"/>
              </w:rPr>
              <w:t xml:space="preserve">requesting the </w:t>
            </w:r>
            <w:r w:rsidR="001A724E" w:rsidRPr="00DB4A1A">
              <w:rPr>
                <w:rFonts w:ascii="Aptos" w:eastAsia="Aptos" w:hAnsi="Aptos" w:cs="Aptos"/>
                <w:b/>
                <w:bCs/>
                <w:color w:val="EE0000"/>
                <w:sz w:val="24"/>
                <w:szCs w:val="24"/>
                <w:u w:val="single"/>
              </w:rPr>
              <w:t>form</w:t>
            </w:r>
            <w:r w:rsidR="00BB275E" w:rsidRPr="00DB4A1A">
              <w:rPr>
                <w:rFonts w:ascii="Aptos" w:eastAsia="Aptos" w:hAnsi="Aptos" w:cs="Aptos"/>
                <w:b/>
                <w:bCs/>
                <w:color w:val="EE0000"/>
                <w:sz w:val="24"/>
                <w:szCs w:val="24"/>
                <w:u w:val="single"/>
              </w:rPr>
              <w:t>ation of</w:t>
            </w:r>
            <w:r w:rsidR="001A724E" w:rsidRPr="00DB4A1A">
              <w:rPr>
                <w:rFonts w:ascii="Aptos" w:eastAsia="Aptos" w:hAnsi="Aptos" w:cs="Aptos"/>
                <w:b/>
                <w:bCs/>
                <w:color w:val="EE0000"/>
                <w:sz w:val="24"/>
                <w:szCs w:val="24"/>
                <w:u w:val="single"/>
              </w:rPr>
              <w:t xml:space="preserve"> a workgroup</w:t>
            </w:r>
            <w:r w:rsidR="00BB275E" w:rsidRPr="00DB4A1A">
              <w:rPr>
                <w:rFonts w:ascii="Aptos" w:eastAsia="Aptos" w:hAnsi="Aptos" w:cs="Aptos"/>
                <w:b/>
                <w:bCs/>
                <w:color w:val="EE0000"/>
                <w:sz w:val="24"/>
                <w:szCs w:val="24"/>
                <w:u w:val="single"/>
              </w:rPr>
              <w:t>:</w:t>
            </w:r>
            <w:r w:rsidR="00DB4A1A" w:rsidRPr="00DB4A1A">
              <w:rPr>
                <w:rFonts w:ascii="Aptos" w:eastAsia="Aptos" w:hAnsi="Aptos" w:cs="Aptos"/>
                <w:b/>
                <w:bCs/>
                <w:color w:val="EE0000"/>
                <w:sz w:val="24"/>
                <w:szCs w:val="24"/>
                <w:u w:val="single"/>
              </w:rPr>
              <w:t xml:space="preserve"> </w:t>
            </w:r>
            <w:r w:rsidR="58FBA5BC" w:rsidRPr="00DB4A1A">
              <w:rPr>
                <w:rFonts w:ascii="Aptos" w:eastAsia="Aptos" w:hAnsi="Aptos" w:cs="Aptos"/>
                <w:strike/>
                <w:color w:val="EE0000"/>
                <w:sz w:val="24"/>
                <w:szCs w:val="24"/>
              </w:rPr>
              <w:t xml:space="preserve">the Washington State Conservation Districts collectively and respectfully request </w:t>
            </w:r>
            <w:r w:rsidRPr="00DB4A1A">
              <w:rPr>
                <w:rFonts w:ascii="Aptos" w:eastAsia="Aptos" w:hAnsi="Aptos" w:cs="Aptos"/>
                <w:strike/>
                <w:color w:val="EE0000"/>
                <w:sz w:val="24"/>
                <w:szCs w:val="24"/>
              </w:rPr>
              <w:t>that a formal Interagency Workgroup shall be convened, composed of</w:t>
            </w:r>
            <w:r w:rsidRPr="00DB4A1A">
              <w:rPr>
                <w:rFonts w:ascii="Aptos" w:eastAsia="Aptos" w:hAnsi="Aptos" w:cs="Aptos"/>
                <w:color w:val="EE0000"/>
                <w:sz w:val="24"/>
                <w:szCs w:val="24"/>
              </w:rPr>
              <w:t>:</w:t>
            </w:r>
          </w:p>
          <w:p w14:paraId="17348410" w14:textId="3556592A" w:rsidR="005B4B89" w:rsidRPr="00471D2F" w:rsidRDefault="00035AB6" w:rsidP="0633EDB3">
            <w:pPr>
              <w:pStyle w:val="ListParagraph"/>
              <w:numPr>
                <w:ilvl w:val="0"/>
                <w:numId w:val="5"/>
              </w:numPr>
              <w:spacing w:before="240" w:after="240"/>
              <w:rPr>
                <w:rFonts w:ascii="Aptos" w:eastAsia="Aptos" w:hAnsi="Aptos" w:cs="Aptos"/>
                <w:b w:val="0"/>
                <w:sz w:val="24"/>
                <w:szCs w:val="24"/>
              </w:rPr>
            </w:pPr>
            <w:r w:rsidRPr="00DB4A1A">
              <w:rPr>
                <w:rFonts w:ascii="Aptos" w:eastAsia="Aptos" w:hAnsi="Aptos" w:cs="Aptos"/>
                <w:b w:val="0"/>
                <w:strike/>
                <w:color w:val="EE0000"/>
                <w:sz w:val="24"/>
                <w:szCs w:val="24"/>
              </w:rPr>
              <w:t>Jon Wyss</w:t>
            </w:r>
            <w:r w:rsidR="0E4332AA" w:rsidRPr="00DB4A1A">
              <w:rPr>
                <w:rFonts w:ascii="Aptos" w:eastAsia="Aptos" w:hAnsi="Aptos" w:cs="Aptos"/>
                <w:b w:val="0"/>
                <w:color w:val="EE0000"/>
                <w:sz w:val="24"/>
                <w:szCs w:val="24"/>
              </w:rPr>
              <w:t xml:space="preserve"> </w:t>
            </w:r>
            <w:r w:rsidR="00E53FFD" w:rsidRPr="00DB4A1A">
              <w:rPr>
                <w:rFonts w:ascii="Aptos" w:eastAsia="Aptos" w:hAnsi="Aptos" w:cs="Aptos"/>
                <w:bCs/>
                <w:color w:val="EE0000"/>
                <w:sz w:val="24"/>
                <w:szCs w:val="24"/>
                <w:u w:val="single"/>
              </w:rPr>
              <w:t xml:space="preserve">Acting </w:t>
            </w:r>
            <w:r w:rsidRPr="00DB4A1A">
              <w:rPr>
                <w:rFonts w:ascii="Aptos" w:eastAsia="Aptos" w:hAnsi="Aptos" w:cs="Aptos"/>
                <w:bCs/>
                <w:color w:val="EE0000"/>
                <w:sz w:val="24"/>
                <w:szCs w:val="24"/>
                <w:u w:val="single"/>
              </w:rPr>
              <w:t>Director</w:t>
            </w:r>
            <w:r w:rsidRPr="00DB4A1A">
              <w:rPr>
                <w:rFonts w:ascii="Aptos" w:eastAsia="Aptos" w:hAnsi="Aptos" w:cs="Aptos"/>
                <w:b w:val="0"/>
                <w:color w:val="EE0000"/>
                <w:sz w:val="24"/>
                <w:szCs w:val="24"/>
              </w:rPr>
              <w:t xml:space="preserve"> </w:t>
            </w:r>
            <w:r w:rsidR="0E4332AA" w:rsidRPr="0633EDB3">
              <w:rPr>
                <w:rFonts w:ascii="Aptos" w:eastAsia="Aptos" w:hAnsi="Aptos" w:cs="Aptos"/>
                <w:b w:val="0"/>
                <w:sz w:val="24"/>
                <w:szCs w:val="24"/>
              </w:rPr>
              <w:t>(FSA),</w:t>
            </w:r>
          </w:p>
          <w:p w14:paraId="35446C3F" w14:textId="2D19F698" w:rsidR="005B4B89" w:rsidRPr="00471D2F" w:rsidRDefault="0E4332AA" w:rsidP="0633EDB3">
            <w:pPr>
              <w:pStyle w:val="ListParagraph"/>
              <w:numPr>
                <w:ilvl w:val="0"/>
                <w:numId w:val="5"/>
              </w:numPr>
              <w:spacing w:before="240" w:after="240"/>
              <w:rPr>
                <w:rFonts w:ascii="Aptos" w:eastAsia="Aptos" w:hAnsi="Aptos" w:cs="Aptos"/>
                <w:b w:val="0"/>
                <w:sz w:val="24"/>
                <w:szCs w:val="24"/>
              </w:rPr>
            </w:pPr>
            <w:r w:rsidRPr="0633EDB3">
              <w:rPr>
                <w:rFonts w:ascii="Aptos" w:eastAsia="Aptos" w:hAnsi="Aptos" w:cs="Aptos"/>
                <w:b w:val="0"/>
                <w:sz w:val="24"/>
                <w:szCs w:val="24"/>
              </w:rPr>
              <w:t>Roylene Comes-At-Night (NRCS),</w:t>
            </w:r>
          </w:p>
          <w:p w14:paraId="4D9EFE73" w14:textId="30C1AC16" w:rsidR="005B4B89" w:rsidRPr="00471D2F" w:rsidRDefault="0E4332AA" w:rsidP="0633EDB3">
            <w:pPr>
              <w:pStyle w:val="ListParagraph"/>
              <w:numPr>
                <w:ilvl w:val="0"/>
                <w:numId w:val="5"/>
              </w:numPr>
              <w:spacing w:before="240" w:after="240"/>
              <w:rPr>
                <w:rFonts w:ascii="Aptos" w:eastAsia="Aptos" w:hAnsi="Aptos" w:cs="Aptos"/>
                <w:b w:val="0"/>
                <w:sz w:val="24"/>
                <w:szCs w:val="24"/>
              </w:rPr>
            </w:pPr>
            <w:r w:rsidRPr="0633EDB3">
              <w:rPr>
                <w:rFonts w:ascii="Aptos" w:eastAsia="Aptos" w:hAnsi="Aptos" w:cs="Aptos"/>
                <w:b w:val="0"/>
                <w:sz w:val="24"/>
                <w:szCs w:val="24"/>
              </w:rPr>
              <w:t>James Thompson (WSCC),</w:t>
            </w:r>
            <w:r w:rsidR="005B4B89">
              <w:br/>
            </w:r>
            <w:r w:rsidRPr="0633EDB3">
              <w:rPr>
                <w:rFonts w:ascii="Aptos" w:eastAsia="Aptos" w:hAnsi="Aptos" w:cs="Aptos"/>
                <w:b w:val="0"/>
                <w:sz w:val="24"/>
                <w:szCs w:val="24"/>
              </w:rPr>
              <w:t xml:space="preserve"> or their successors, to define and clarify agency roles and responsibilities under CREP.</w:t>
            </w:r>
          </w:p>
          <w:p w14:paraId="00F97D15" w14:textId="53288D0C" w:rsidR="005B4B89" w:rsidRPr="00471D2F" w:rsidRDefault="0E4332AA" w:rsidP="7B787FAC">
            <w:pPr>
              <w:pStyle w:val="Heading3"/>
              <w:spacing w:before="281" w:after="281"/>
              <w:rPr>
                <w:rFonts w:ascii="Aptos" w:eastAsia="Aptos" w:hAnsi="Aptos" w:cs="Aptos"/>
                <w:color w:val="auto"/>
                <w:sz w:val="24"/>
                <w:szCs w:val="24"/>
              </w:rPr>
            </w:pPr>
            <w:proofErr w:type="gramStart"/>
            <w:r w:rsidRPr="7B787FAC">
              <w:rPr>
                <w:rFonts w:ascii="Aptos" w:eastAsia="Aptos" w:hAnsi="Aptos" w:cs="Aptos"/>
                <w:color w:val="auto"/>
                <w:sz w:val="24"/>
                <w:szCs w:val="24"/>
              </w:rPr>
              <w:t>BE IT</w:t>
            </w:r>
            <w:proofErr w:type="gramEnd"/>
            <w:r w:rsidRPr="7B787FAC">
              <w:rPr>
                <w:rFonts w:ascii="Aptos" w:eastAsia="Aptos" w:hAnsi="Aptos" w:cs="Aptos"/>
                <w:color w:val="auto"/>
                <w:sz w:val="24"/>
                <w:szCs w:val="24"/>
              </w:rPr>
              <w:t xml:space="preserve"> </w:t>
            </w:r>
            <w:proofErr w:type="gramStart"/>
            <w:r w:rsidRPr="7B787FAC">
              <w:rPr>
                <w:rFonts w:ascii="Aptos" w:eastAsia="Aptos" w:hAnsi="Aptos" w:cs="Aptos"/>
                <w:color w:val="auto"/>
                <w:sz w:val="24"/>
                <w:szCs w:val="24"/>
              </w:rPr>
              <w:t>FURTHER RESOLVED,</w:t>
            </w:r>
            <w:proofErr w:type="gramEnd"/>
            <w:r w:rsidR="785EA7E2" w:rsidRPr="7B787FAC">
              <w:rPr>
                <w:rFonts w:ascii="Aptos" w:eastAsia="Aptos" w:hAnsi="Aptos" w:cs="Aptos"/>
                <w:color w:val="auto"/>
                <w:sz w:val="24"/>
                <w:szCs w:val="24"/>
              </w:rPr>
              <w:t xml:space="preserve"> that the Washington State Conservation Districts collectively and respectfully request</w:t>
            </w:r>
            <w:r w:rsidRPr="7B787FAC">
              <w:rPr>
                <w:rFonts w:ascii="Aptos" w:eastAsia="Aptos" w:hAnsi="Aptos" w:cs="Aptos"/>
                <w:color w:val="auto"/>
                <w:sz w:val="24"/>
                <w:szCs w:val="24"/>
              </w:rPr>
              <w:t xml:space="preserve"> that the workgroup </w:t>
            </w:r>
            <w:r w:rsidR="003145CD" w:rsidRPr="00DB4A1A">
              <w:rPr>
                <w:rFonts w:ascii="Aptos" w:eastAsia="Aptos" w:hAnsi="Aptos" w:cs="Aptos"/>
                <w:b/>
                <w:bCs/>
                <w:color w:val="auto"/>
                <w:sz w:val="24"/>
                <w:szCs w:val="24"/>
                <w:u w:val="single"/>
              </w:rPr>
              <w:t>consider</w:t>
            </w:r>
            <w:r w:rsidR="003145CD" w:rsidRPr="003145CD">
              <w:rPr>
                <w:rFonts w:ascii="Aptos" w:eastAsia="Aptos" w:hAnsi="Aptos" w:cs="Aptos"/>
                <w:color w:val="EE0000"/>
                <w:sz w:val="24"/>
                <w:szCs w:val="24"/>
              </w:rPr>
              <w:t xml:space="preserve"> </w:t>
            </w:r>
            <w:r w:rsidRPr="00DB4A1A">
              <w:rPr>
                <w:rFonts w:ascii="Aptos" w:eastAsia="Aptos" w:hAnsi="Aptos" w:cs="Aptos"/>
                <w:strike/>
                <w:color w:val="auto"/>
                <w:sz w:val="24"/>
                <w:szCs w:val="24"/>
              </w:rPr>
              <w:t>shall</w:t>
            </w:r>
            <w:r w:rsidRPr="7B787FAC">
              <w:rPr>
                <w:rFonts w:ascii="Aptos" w:eastAsia="Aptos" w:hAnsi="Aptos" w:cs="Aptos"/>
                <w:color w:val="auto"/>
                <w:sz w:val="24"/>
                <w:szCs w:val="24"/>
              </w:rPr>
              <w:t>:</w:t>
            </w:r>
          </w:p>
          <w:p w14:paraId="1C988A5C" w14:textId="47AD078F" w:rsidR="005B4B89" w:rsidRPr="00471D2F" w:rsidRDefault="0E4332AA" w:rsidP="0633EDB3">
            <w:pPr>
              <w:pStyle w:val="ListParagraph"/>
              <w:numPr>
                <w:ilvl w:val="0"/>
                <w:numId w:val="4"/>
              </w:numPr>
              <w:spacing w:before="240" w:after="240"/>
              <w:rPr>
                <w:rFonts w:ascii="Aptos" w:eastAsia="Aptos" w:hAnsi="Aptos" w:cs="Aptos"/>
                <w:b w:val="0"/>
                <w:sz w:val="24"/>
                <w:szCs w:val="24"/>
              </w:rPr>
            </w:pPr>
            <w:r w:rsidRPr="0633EDB3">
              <w:rPr>
                <w:rFonts w:ascii="Aptos" w:eastAsia="Aptos" w:hAnsi="Aptos" w:cs="Aptos"/>
                <w:b w:val="0"/>
                <w:sz w:val="24"/>
                <w:szCs w:val="24"/>
              </w:rPr>
              <w:t xml:space="preserve">Consult existing CREP agreements, federal and state program guidance, and partner feedback to inform </w:t>
            </w:r>
            <w:proofErr w:type="gramStart"/>
            <w:r w:rsidRPr="0633EDB3">
              <w:rPr>
                <w:rFonts w:ascii="Aptos" w:eastAsia="Aptos" w:hAnsi="Aptos" w:cs="Aptos"/>
                <w:b w:val="0"/>
                <w:sz w:val="24"/>
                <w:szCs w:val="24"/>
              </w:rPr>
              <w:t>decisions;</w:t>
            </w:r>
            <w:proofErr w:type="gramEnd"/>
          </w:p>
          <w:p w14:paraId="4C3F334C" w14:textId="10D4B43C" w:rsidR="005B4B89" w:rsidRPr="00471D2F" w:rsidRDefault="0E4332AA" w:rsidP="0633EDB3">
            <w:pPr>
              <w:pStyle w:val="ListParagraph"/>
              <w:numPr>
                <w:ilvl w:val="0"/>
                <w:numId w:val="4"/>
              </w:numPr>
              <w:spacing w:before="240" w:after="240"/>
              <w:rPr>
                <w:rFonts w:ascii="Aptos" w:eastAsia="Aptos" w:hAnsi="Aptos" w:cs="Aptos"/>
                <w:b w:val="0"/>
                <w:sz w:val="24"/>
                <w:szCs w:val="24"/>
              </w:rPr>
            </w:pPr>
            <w:r w:rsidRPr="0633EDB3">
              <w:rPr>
                <w:rFonts w:ascii="Aptos" w:eastAsia="Aptos" w:hAnsi="Aptos" w:cs="Aptos"/>
                <w:b w:val="0"/>
                <w:sz w:val="24"/>
                <w:szCs w:val="24"/>
              </w:rPr>
              <w:t xml:space="preserve">Regularly solicit feedback from CD technical staff during the clarification process and incorporate this feedback into </w:t>
            </w:r>
            <w:proofErr w:type="gramStart"/>
            <w:r w:rsidRPr="0633EDB3">
              <w:rPr>
                <w:rFonts w:ascii="Aptos" w:eastAsia="Aptos" w:hAnsi="Aptos" w:cs="Aptos"/>
                <w:b w:val="0"/>
                <w:sz w:val="24"/>
                <w:szCs w:val="24"/>
              </w:rPr>
              <w:t>recommendations;</w:t>
            </w:r>
            <w:proofErr w:type="gramEnd"/>
          </w:p>
          <w:p w14:paraId="713649FF" w14:textId="1F957296" w:rsidR="005B4B89" w:rsidRPr="00471D2F" w:rsidRDefault="0E4332AA" w:rsidP="0633EDB3">
            <w:pPr>
              <w:pStyle w:val="ListParagraph"/>
              <w:numPr>
                <w:ilvl w:val="0"/>
                <w:numId w:val="4"/>
              </w:numPr>
              <w:spacing w:before="240" w:after="240"/>
              <w:rPr>
                <w:rFonts w:ascii="Aptos" w:eastAsia="Aptos" w:hAnsi="Aptos" w:cs="Aptos"/>
                <w:b w:val="0"/>
                <w:sz w:val="24"/>
                <w:szCs w:val="24"/>
              </w:rPr>
            </w:pPr>
            <w:r w:rsidRPr="0633EDB3">
              <w:rPr>
                <w:rFonts w:ascii="Aptos" w:eastAsia="Aptos" w:hAnsi="Aptos" w:cs="Aptos"/>
                <w:b w:val="0"/>
                <w:sz w:val="24"/>
                <w:szCs w:val="24"/>
              </w:rPr>
              <w:t>Explicitly define:</w:t>
            </w:r>
          </w:p>
          <w:p w14:paraId="7B8CB2A1" w14:textId="0FE20DB1" w:rsidR="005B4B89" w:rsidRPr="00471D2F" w:rsidRDefault="0E4332AA" w:rsidP="0633EDB3">
            <w:pPr>
              <w:pStyle w:val="ListParagraph"/>
              <w:numPr>
                <w:ilvl w:val="1"/>
                <w:numId w:val="4"/>
              </w:numPr>
              <w:spacing w:before="240" w:after="240"/>
              <w:rPr>
                <w:rFonts w:ascii="Aptos" w:eastAsia="Aptos" w:hAnsi="Aptos" w:cs="Aptos"/>
                <w:b w:val="0"/>
                <w:sz w:val="24"/>
                <w:szCs w:val="24"/>
              </w:rPr>
            </w:pPr>
            <w:r w:rsidRPr="0633EDB3">
              <w:rPr>
                <w:rFonts w:ascii="Aptos" w:eastAsia="Aptos" w:hAnsi="Aptos" w:cs="Aptos"/>
                <w:b w:val="0"/>
                <w:sz w:val="24"/>
                <w:szCs w:val="24"/>
              </w:rPr>
              <w:t>Which agency(</w:t>
            </w:r>
            <w:proofErr w:type="spellStart"/>
            <w:r w:rsidRPr="0633EDB3">
              <w:rPr>
                <w:rFonts w:ascii="Aptos" w:eastAsia="Aptos" w:hAnsi="Aptos" w:cs="Aptos"/>
                <w:b w:val="0"/>
                <w:sz w:val="24"/>
                <w:szCs w:val="24"/>
              </w:rPr>
              <w:t>ies</w:t>
            </w:r>
            <w:proofErr w:type="spellEnd"/>
            <w:r w:rsidRPr="0633EDB3">
              <w:rPr>
                <w:rFonts w:ascii="Aptos" w:eastAsia="Aptos" w:hAnsi="Aptos" w:cs="Aptos"/>
                <w:b w:val="0"/>
                <w:sz w:val="24"/>
                <w:szCs w:val="24"/>
              </w:rPr>
              <w:t xml:space="preserve">) is responsible for the technical workload in </w:t>
            </w:r>
            <w:proofErr w:type="gramStart"/>
            <w:r w:rsidRPr="0633EDB3">
              <w:rPr>
                <w:rFonts w:ascii="Aptos" w:eastAsia="Aptos" w:hAnsi="Aptos" w:cs="Aptos"/>
                <w:b w:val="0"/>
                <w:sz w:val="24"/>
                <w:szCs w:val="24"/>
              </w:rPr>
              <w:t>CREP;</w:t>
            </w:r>
            <w:proofErr w:type="gramEnd"/>
          </w:p>
          <w:p w14:paraId="36D77E1B" w14:textId="0FA4C3D8" w:rsidR="005B4B89" w:rsidRPr="00471D2F" w:rsidRDefault="0E4332AA" w:rsidP="0633EDB3">
            <w:pPr>
              <w:pStyle w:val="ListParagraph"/>
              <w:numPr>
                <w:ilvl w:val="1"/>
                <w:numId w:val="4"/>
              </w:numPr>
              <w:spacing w:before="240" w:after="240"/>
              <w:rPr>
                <w:rFonts w:ascii="Aptos" w:eastAsia="Aptos" w:hAnsi="Aptos" w:cs="Aptos"/>
                <w:b w:val="0"/>
                <w:sz w:val="24"/>
                <w:szCs w:val="24"/>
              </w:rPr>
            </w:pPr>
            <w:r w:rsidRPr="0633EDB3">
              <w:rPr>
                <w:rFonts w:ascii="Aptos" w:eastAsia="Aptos" w:hAnsi="Aptos" w:cs="Aptos"/>
                <w:b w:val="0"/>
                <w:sz w:val="24"/>
                <w:szCs w:val="24"/>
              </w:rPr>
              <w:t>Whether FSA will accept technical products prepared by CD staff, including:</w:t>
            </w:r>
          </w:p>
          <w:p w14:paraId="53EE3BEE" w14:textId="4C2CCD62" w:rsidR="005B4B89" w:rsidRPr="00471D2F" w:rsidRDefault="0E4332AA" w:rsidP="0633EDB3">
            <w:pPr>
              <w:pStyle w:val="ListParagraph"/>
              <w:numPr>
                <w:ilvl w:val="2"/>
                <w:numId w:val="4"/>
              </w:numPr>
              <w:spacing w:before="240" w:after="240"/>
              <w:rPr>
                <w:rFonts w:ascii="Aptos" w:eastAsia="Aptos" w:hAnsi="Aptos" w:cs="Aptos"/>
                <w:b w:val="0"/>
                <w:sz w:val="24"/>
                <w:szCs w:val="24"/>
              </w:rPr>
            </w:pPr>
            <w:r w:rsidRPr="0633EDB3">
              <w:rPr>
                <w:rFonts w:ascii="Aptos" w:eastAsia="Aptos" w:hAnsi="Aptos" w:cs="Aptos"/>
                <w:b w:val="0"/>
                <w:sz w:val="24"/>
                <w:szCs w:val="24"/>
              </w:rPr>
              <w:t>Status Reviews,</w:t>
            </w:r>
          </w:p>
          <w:p w14:paraId="65B75466" w14:textId="640B6564" w:rsidR="005B4B89" w:rsidRPr="00471D2F" w:rsidRDefault="0E4332AA" w:rsidP="0633EDB3">
            <w:pPr>
              <w:pStyle w:val="ListParagraph"/>
              <w:numPr>
                <w:ilvl w:val="2"/>
                <w:numId w:val="4"/>
              </w:numPr>
              <w:spacing w:before="240" w:after="240"/>
              <w:rPr>
                <w:rFonts w:ascii="Aptos" w:eastAsia="Aptos" w:hAnsi="Aptos" w:cs="Aptos"/>
                <w:b w:val="0"/>
                <w:sz w:val="24"/>
                <w:szCs w:val="24"/>
              </w:rPr>
            </w:pPr>
            <w:proofErr w:type="gramStart"/>
            <w:r w:rsidRPr="0633EDB3">
              <w:rPr>
                <w:rFonts w:ascii="Aptos" w:eastAsia="Aptos" w:hAnsi="Aptos" w:cs="Aptos"/>
                <w:b w:val="0"/>
                <w:sz w:val="24"/>
                <w:szCs w:val="24"/>
              </w:rPr>
              <w:t>Form</w:t>
            </w:r>
            <w:proofErr w:type="gramEnd"/>
            <w:r w:rsidRPr="0633EDB3">
              <w:rPr>
                <w:rFonts w:ascii="Aptos" w:eastAsia="Aptos" w:hAnsi="Aptos" w:cs="Aptos"/>
                <w:b w:val="0"/>
                <w:sz w:val="24"/>
                <w:szCs w:val="24"/>
              </w:rPr>
              <w:t xml:space="preserve"> 848s,</w:t>
            </w:r>
          </w:p>
          <w:p w14:paraId="5983B0DB" w14:textId="5CFD20D1" w:rsidR="005B4B89" w:rsidRPr="00471D2F" w:rsidRDefault="0E4332AA" w:rsidP="0633EDB3">
            <w:pPr>
              <w:pStyle w:val="ListParagraph"/>
              <w:numPr>
                <w:ilvl w:val="2"/>
                <w:numId w:val="4"/>
              </w:numPr>
              <w:spacing w:before="240" w:after="240"/>
              <w:rPr>
                <w:rFonts w:ascii="Aptos" w:eastAsia="Aptos" w:hAnsi="Aptos" w:cs="Aptos"/>
                <w:b w:val="0"/>
                <w:sz w:val="24"/>
                <w:szCs w:val="24"/>
              </w:rPr>
            </w:pPr>
            <w:r w:rsidRPr="0633EDB3">
              <w:rPr>
                <w:rFonts w:ascii="Aptos" w:eastAsia="Aptos" w:hAnsi="Aptos" w:cs="Aptos"/>
                <w:b w:val="0"/>
                <w:sz w:val="24"/>
                <w:szCs w:val="24"/>
              </w:rPr>
              <w:t>New and revised CPOs,</w:t>
            </w:r>
          </w:p>
          <w:p w14:paraId="33C41AB9" w14:textId="0134D905" w:rsidR="005B4B89" w:rsidRPr="00471D2F" w:rsidRDefault="0E4332AA" w:rsidP="0633EDB3">
            <w:pPr>
              <w:pStyle w:val="ListParagraph"/>
              <w:numPr>
                <w:ilvl w:val="2"/>
                <w:numId w:val="4"/>
              </w:numPr>
              <w:spacing w:before="240" w:after="240"/>
              <w:rPr>
                <w:rFonts w:ascii="Aptos" w:eastAsia="Aptos" w:hAnsi="Aptos" w:cs="Aptos"/>
                <w:b w:val="0"/>
                <w:sz w:val="24"/>
                <w:szCs w:val="24"/>
              </w:rPr>
            </w:pPr>
            <w:r w:rsidRPr="0633EDB3">
              <w:rPr>
                <w:rFonts w:ascii="Aptos" w:eastAsia="Aptos" w:hAnsi="Aptos" w:cs="Aptos"/>
                <w:b w:val="0"/>
                <w:sz w:val="24"/>
                <w:szCs w:val="24"/>
              </w:rPr>
              <w:t xml:space="preserve">MCM </w:t>
            </w:r>
            <w:proofErr w:type="gramStart"/>
            <w:r w:rsidRPr="0633EDB3">
              <w:rPr>
                <w:rFonts w:ascii="Aptos" w:eastAsia="Aptos" w:hAnsi="Aptos" w:cs="Aptos"/>
                <w:b w:val="0"/>
                <w:sz w:val="24"/>
                <w:szCs w:val="24"/>
              </w:rPr>
              <w:t>prescriptions;</w:t>
            </w:r>
            <w:proofErr w:type="gramEnd"/>
          </w:p>
          <w:p w14:paraId="79366D34" w14:textId="2238A501" w:rsidR="005B4B89" w:rsidRPr="00471D2F" w:rsidRDefault="0E4332AA" w:rsidP="0633EDB3">
            <w:pPr>
              <w:pStyle w:val="ListParagraph"/>
              <w:numPr>
                <w:ilvl w:val="1"/>
                <w:numId w:val="4"/>
              </w:numPr>
              <w:spacing w:before="240" w:after="240"/>
              <w:rPr>
                <w:rFonts w:ascii="Aptos" w:eastAsia="Aptos" w:hAnsi="Aptos" w:cs="Aptos"/>
                <w:b w:val="0"/>
                <w:sz w:val="24"/>
                <w:szCs w:val="24"/>
              </w:rPr>
            </w:pPr>
            <w:r w:rsidRPr="0633EDB3">
              <w:rPr>
                <w:rFonts w:ascii="Aptos" w:eastAsia="Aptos" w:hAnsi="Aptos" w:cs="Aptos"/>
                <w:b w:val="0"/>
                <w:sz w:val="24"/>
                <w:szCs w:val="24"/>
              </w:rPr>
              <w:t xml:space="preserve">Whether FSA will accept such products without NRCS signature when completed by CD staff with delegated </w:t>
            </w:r>
            <w:proofErr w:type="gramStart"/>
            <w:r w:rsidRPr="0633EDB3">
              <w:rPr>
                <w:rFonts w:ascii="Aptos" w:eastAsia="Aptos" w:hAnsi="Aptos" w:cs="Aptos"/>
                <w:b w:val="0"/>
                <w:sz w:val="24"/>
                <w:szCs w:val="24"/>
              </w:rPr>
              <w:t>JAA;</w:t>
            </w:r>
            <w:proofErr w:type="gramEnd"/>
          </w:p>
          <w:p w14:paraId="3F9B4913" w14:textId="58D004AA" w:rsidR="005B4B89" w:rsidRPr="00471D2F" w:rsidRDefault="0E4332AA" w:rsidP="0633EDB3">
            <w:pPr>
              <w:pStyle w:val="ListParagraph"/>
              <w:numPr>
                <w:ilvl w:val="1"/>
                <w:numId w:val="4"/>
              </w:numPr>
              <w:spacing w:before="240" w:after="240"/>
              <w:rPr>
                <w:rFonts w:ascii="Aptos" w:eastAsia="Aptos" w:hAnsi="Aptos" w:cs="Aptos"/>
                <w:b w:val="0"/>
                <w:sz w:val="24"/>
                <w:szCs w:val="24"/>
              </w:rPr>
            </w:pPr>
            <w:r w:rsidRPr="0633EDB3">
              <w:rPr>
                <w:rFonts w:ascii="Aptos" w:eastAsia="Aptos" w:hAnsi="Aptos" w:cs="Aptos"/>
                <w:b w:val="0"/>
                <w:sz w:val="24"/>
                <w:szCs w:val="24"/>
              </w:rPr>
              <w:t xml:space="preserve">Whether FSA will reinitiate consultation with NMFS to renew conservation measures for salmonids and update its CREP Biological </w:t>
            </w:r>
            <w:proofErr w:type="gramStart"/>
            <w:r w:rsidRPr="0633EDB3">
              <w:rPr>
                <w:rFonts w:ascii="Aptos" w:eastAsia="Aptos" w:hAnsi="Aptos" w:cs="Aptos"/>
                <w:b w:val="0"/>
                <w:sz w:val="24"/>
                <w:szCs w:val="24"/>
              </w:rPr>
              <w:t>Opinion;</w:t>
            </w:r>
            <w:proofErr w:type="gramEnd"/>
          </w:p>
          <w:p w14:paraId="10F79277" w14:textId="787798AF" w:rsidR="005B4B89" w:rsidRPr="00471D2F" w:rsidRDefault="0E4332AA" w:rsidP="0633EDB3">
            <w:pPr>
              <w:pStyle w:val="ListParagraph"/>
              <w:numPr>
                <w:ilvl w:val="1"/>
                <w:numId w:val="4"/>
              </w:numPr>
              <w:spacing w:before="240" w:after="240"/>
              <w:rPr>
                <w:rFonts w:ascii="Aptos" w:eastAsia="Aptos" w:hAnsi="Aptos" w:cs="Aptos"/>
                <w:b w:val="0"/>
                <w:sz w:val="24"/>
                <w:szCs w:val="24"/>
              </w:rPr>
            </w:pPr>
            <w:r w:rsidRPr="0633EDB3">
              <w:rPr>
                <w:rFonts w:ascii="Aptos" w:eastAsia="Aptos" w:hAnsi="Aptos" w:cs="Aptos"/>
                <w:b w:val="0"/>
                <w:sz w:val="24"/>
                <w:szCs w:val="24"/>
              </w:rPr>
              <w:t xml:space="preserve">What formal recourse is available when CD staff disagree with FSA </w:t>
            </w:r>
            <w:proofErr w:type="gramStart"/>
            <w:r w:rsidRPr="0633EDB3">
              <w:rPr>
                <w:rFonts w:ascii="Aptos" w:eastAsia="Aptos" w:hAnsi="Aptos" w:cs="Aptos"/>
                <w:b w:val="0"/>
                <w:sz w:val="24"/>
                <w:szCs w:val="24"/>
              </w:rPr>
              <w:t>decisions;</w:t>
            </w:r>
            <w:proofErr w:type="gramEnd"/>
          </w:p>
          <w:p w14:paraId="0B2CCB65" w14:textId="75B2CF75" w:rsidR="005B4B89" w:rsidRPr="00471D2F" w:rsidRDefault="0E4332AA" w:rsidP="0633EDB3">
            <w:pPr>
              <w:pStyle w:val="ListParagraph"/>
              <w:numPr>
                <w:ilvl w:val="1"/>
                <w:numId w:val="4"/>
              </w:numPr>
              <w:spacing w:before="240" w:after="240"/>
              <w:rPr>
                <w:rFonts w:ascii="Aptos" w:eastAsia="Aptos" w:hAnsi="Aptos" w:cs="Aptos"/>
                <w:b w:val="0"/>
                <w:sz w:val="24"/>
                <w:szCs w:val="24"/>
              </w:rPr>
            </w:pPr>
            <w:r w:rsidRPr="0633EDB3">
              <w:rPr>
                <w:rFonts w:ascii="Aptos" w:eastAsia="Aptos" w:hAnsi="Aptos" w:cs="Aptos"/>
                <w:b w:val="0"/>
                <w:sz w:val="24"/>
                <w:szCs w:val="24"/>
              </w:rPr>
              <w:t xml:space="preserve">Whether FSA or NRCS can make CREP eligibility or compliance determinations without visiting the </w:t>
            </w:r>
            <w:proofErr w:type="gramStart"/>
            <w:r w:rsidRPr="0633EDB3">
              <w:rPr>
                <w:rFonts w:ascii="Aptos" w:eastAsia="Aptos" w:hAnsi="Aptos" w:cs="Aptos"/>
                <w:b w:val="0"/>
                <w:sz w:val="24"/>
                <w:szCs w:val="24"/>
              </w:rPr>
              <w:t>site;</w:t>
            </w:r>
            <w:proofErr w:type="gramEnd"/>
          </w:p>
          <w:p w14:paraId="701A177C" w14:textId="4937B9C3" w:rsidR="005B4B89" w:rsidRPr="00471D2F" w:rsidRDefault="0E4332AA" w:rsidP="0633EDB3">
            <w:pPr>
              <w:pStyle w:val="ListParagraph"/>
              <w:numPr>
                <w:ilvl w:val="1"/>
                <w:numId w:val="4"/>
              </w:numPr>
              <w:spacing w:before="240" w:after="240"/>
              <w:rPr>
                <w:rFonts w:ascii="Aptos" w:eastAsia="Aptos" w:hAnsi="Aptos" w:cs="Aptos"/>
                <w:b w:val="0"/>
                <w:sz w:val="24"/>
                <w:szCs w:val="24"/>
              </w:rPr>
            </w:pPr>
            <w:r w:rsidRPr="0633EDB3">
              <w:rPr>
                <w:rFonts w:ascii="Aptos" w:eastAsia="Aptos" w:hAnsi="Aptos" w:cs="Aptos"/>
                <w:b w:val="0"/>
                <w:sz w:val="24"/>
                <w:szCs w:val="24"/>
              </w:rPr>
              <w:t>Whether FSA staff must respond within a defined timeframe to CD, NRCS, or landowner inquiries once deadlines have been imposed.</w:t>
            </w:r>
          </w:p>
          <w:p w14:paraId="1F244AA8" w14:textId="1146F102" w:rsidR="005B4B89" w:rsidRPr="00471D2F" w:rsidRDefault="0E4332AA" w:rsidP="7B787FAC">
            <w:pPr>
              <w:pStyle w:val="Heading3"/>
              <w:spacing w:before="281" w:after="281"/>
              <w:rPr>
                <w:rFonts w:ascii="Aptos" w:eastAsia="Aptos" w:hAnsi="Aptos" w:cs="Aptos"/>
                <w:color w:val="auto"/>
                <w:sz w:val="24"/>
                <w:szCs w:val="24"/>
              </w:rPr>
            </w:pPr>
            <w:r w:rsidRPr="7B787FAC">
              <w:rPr>
                <w:rFonts w:ascii="Aptos" w:eastAsia="Aptos" w:hAnsi="Aptos" w:cs="Aptos"/>
                <w:color w:val="auto"/>
                <w:sz w:val="24"/>
                <w:szCs w:val="24"/>
              </w:rPr>
              <w:t xml:space="preserve">BE IT </w:t>
            </w:r>
            <w:proofErr w:type="gramStart"/>
            <w:r w:rsidRPr="7B787FAC">
              <w:rPr>
                <w:rFonts w:ascii="Aptos" w:eastAsia="Aptos" w:hAnsi="Aptos" w:cs="Aptos"/>
                <w:color w:val="auto"/>
                <w:sz w:val="24"/>
                <w:szCs w:val="24"/>
              </w:rPr>
              <w:t>FURTHER RESOLVED,</w:t>
            </w:r>
            <w:proofErr w:type="gramEnd"/>
            <w:r w:rsidR="572E98C2" w:rsidRPr="7B787FAC">
              <w:rPr>
                <w:rFonts w:ascii="Aptos" w:eastAsia="Aptos" w:hAnsi="Aptos" w:cs="Aptos"/>
                <w:color w:val="auto"/>
                <w:sz w:val="24"/>
                <w:szCs w:val="24"/>
              </w:rPr>
              <w:t xml:space="preserve"> </w:t>
            </w:r>
            <w:proofErr w:type="gramStart"/>
            <w:r w:rsidR="572E98C2" w:rsidRPr="7B787FAC">
              <w:rPr>
                <w:rFonts w:ascii="Aptos" w:eastAsia="Aptos" w:hAnsi="Aptos" w:cs="Aptos"/>
                <w:color w:val="auto"/>
                <w:sz w:val="24"/>
                <w:szCs w:val="24"/>
              </w:rPr>
              <w:t>that</w:t>
            </w:r>
            <w:proofErr w:type="gramEnd"/>
            <w:r w:rsidR="572E98C2" w:rsidRPr="7B787FAC">
              <w:rPr>
                <w:rFonts w:ascii="Aptos" w:eastAsia="Aptos" w:hAnsi="Aptos" w:cs="Aptos"/>
                <w:color w:val="auto"/>
                <w:sz w:val="24"/>
                <w:szCs w:val="24"/>
              </w:rPr>
              <w:t xml:space="preserve"> the Washington State Conservation Districts collectively and respectfully request</w:t>
            </w:r>
            <w:r w:rsidRPr="7B787FAC">
              <w:rPr>
                <w:rFonts w:ascii="Aptos" w:eastAsia="Aptos" w:hAnsi="Aptos" w:cs="Aptos"/>
                <w:color w:val="auto"/>
                <w:sz w:val="24"/>
                <w:szCs w:val="24"/>
              </w:rPr>
              <w:t xml:space="preserve"> that the </w:t>
            </w:r>
            <w:proofErr w:type="gramStart"/>
            <w:r w:rsidRPr="7B787FAC">
              <w:rPr>
                <w:rFonts w:ascii="Aptos" w:eastAsia="Aptos" w:hAnsi="Aptos" w:cs="Aptos"/>
                <w:color w:val="auto"/>
                <w:sz w:val="24"/>
                <w:szCs w:val="24"/>
              </w:rPr>
              <w:t>workgroup shall</w:t>
            </w:r>
            <w:proofErr w:type="gramEnd"/>
            <w:r w:rsidRPr="7B787FAC">
              <w:rPr>
                <w:rFonts w:ascii="Aptos" w:eastAsia="Aptos" w:hAnsi="Aptos" w:cs="Aptos"/>
                <w:color w:val="auto"/>
                <w:sz w:val="24"/>
                <w:szCs w:val="24"/>
              </w:rPr>
              <w:t xml:space="preserve"> produce a Written Guidance Document outlining the clarified roles and responsibilities of CDs and partner agencies in the current CREP structure, to be distributed to:</w:t>
            </w:r>
          </w:p>
          <w:p w14:paraId="6B221F8D" w14:textId="6187E51C" w:rsidR="005B4B89" w:rsidRPr="00471D2F" w:rsidRDefault="0E4332AA" w:rsidP="0633EDB3">
            <w:pPr>
              <w:pStyle w:val="ListParagraph"/>
              <w:numPr>
                <w:ilvl w:val="0"/>
                <w:numId w:val="3"/>
              </w:numPr>
              <w:spacing w:before="240" w:after="240"/>
              <w:rPr>
                <w:rFonts w:ascii="Aptos" w:eastAsia="Aptos" w:hAnsi="Aptos" w:cs="Aptos"/>
                <w:b w:val="0"/>
                <w:sz w:val="24"/>
                <w:szCs w:val="24"/>
              </w:rPr>
            </w:pPr>
            <w:r w:rsidRPr="0633EDB3">
              <w:rPr>
                <w:rFonts w:ascii="Aptos" w:eastAsia="Aptos" w:hAnsi="Aptos" w:cs="Aptos"/>
                <w:b w:val="0"/>
                <w:sz w:val="24"/>
                <w:szCs w:val="24"/>
              </w:rPr>
              <w:t>FSA County Offices,</w:t>
            </w:r>
          </w:p>
          <w:p w14:paraId="506B45CD" w14:textId="2FCE3FCE" w:rsidR="005B4B89" w:rsidRPr="00471D2F" w:rsidRDefault="0E4332AA" w:rsidP="0633EDB3">
            <w:pPr>
              <w:pStyle w:val="ListParagraph"/>
              <w:numPr>
                <w:ilvl w:val="0"/>
                <w:numId w:val="3"/>
              </w:numPr>
              <w:spacing w:before="240" w:after="240"/>
              <w:rPr>
                <w:rFonts w:ascii="Aptos" w:eastAsia="Aptos" w:hAnsi="Aptos" w:cs="Aptos"/>
                <w:b w:val="0"/>
                <w:sz w:val="24"/>
                <w:szCs w:val="24"/>
              </w:rPr>
            </w:pPr>
            <w:r w:rsidRPr="0633EDB3">
              <w:rPr>
                <w:rFonts w:ascii="Aptos" w:eastAsia="Aptos" w:hAnsi="Aptos" w:cs="Aptos"/>
                <w:b w:val="0"/>
                <w:sz w:val="24"/>
                <w:szCs w:val="24"/>
              </w:rPr>
              <w:t>NRCS Field Offices, and</w:t>
            </w:r>
          </w:p>
          <w:p w14:paraId="3920628A" w14:textId="4DAEF83D" w:rsidR="005B4B89" w:rsidRPr="00471D2F" w:rsidRDefault="0E4332AA" w:rsidP="0633EDB3">
            <w:pPr>
              <w:pStyle w:val="ListParagraph"/>
              <w:numPr>
                <w:ilvl w:val="0"/>
                <w:numId w:val="3"/>
              </w:numPr>
              <w:spacing w:before="240" w:after="240"/>
              <w:rPr>
                <w:rFonts w:ascii="Aptos" w:eastAsia="Aptos" w:hAnsi="Aptos" w:cs="Aptos"/>
                <w:b w:val="0"/>
                <w:sz w:val="24"/>
                <w:szCs w:val="24"/>
              </w:rPr>
            </w:pPr>
            <w:r w:rsidRPr="0633EDB3">
              <w:rPr>
                <w:rFonts w:ascii="Aptos" w:eastAsia="Aptos" w:hAnsi="Aptos" w:cs="Aptos"/>
                <w:b w:val="0"/>
                <w:sz w:val="24"/>
                <w:szCs w:val="24"/>
              </w:rPr>
              <w:t>All Washington State Conservation Districts.</w:t>
            </w:r>
          </w:p>
          <w:p w14:paraId="2DE7BA58" w14:textId="7B81F97E" w:rsidR="005B4B89" w:rsidRPr="00471D2F" w:rsidRDefault="005B4B89" w:rsidP="0633EDB3">
            <w:pPr>
              <w:rPr>
                <w:rFonts w:ascii="Aptos" w:eastAsia="Aptos" w:hAnsi="Aptos" w:cs="Aptos"/>
              </w:rPr>
            </w:pPr>
          </w:p>
          <w:p w14:paraId="44CEEB14" w14:textId="06D8910A" w:rsidR="005B4B89" w:rsidRPr="00471D2F" w:rsidRDefault="0E4332AA" w:rsidP="7B787FAC">
            <w:pPr>
              <w:pStyle w:val="Heading3"/>
              <w:spacing w:before="281" w:after="281"/>
              <w:rPr>
                <w:rFonts w:ascii="Aptos" w:eastAsia="Aptos" w:hAnsi="Aptos" w:cs="Aptos"/>
                <w:color w:val="auto"/>
                <w:sz w:val="24"/>
                <w:szCs w:val="24"/>
              </w:rPr>
            </w:pPr>
            <w:proofErr w:type="gramStart"/>
            <w:r w:rsidRPr="7B787FAC">
              <w:rPr>
                <w:rFonts w:ascii="Aptos" w:eastAsia="Aptos" w:hAnsi="Aptos" w:cs="Aptos"/>
                <w:color w:val="auto"/>
                <w:sz w:val="24"/>
                <w:szCs w:val="24"/>
              </w:rPr>
              <w:t>BE IT</w:t>
            </w:r>
            <w:proofErr w:type="gramEnd"/>
            <w:r w:rsidRPr="7B787FAC">
              <w:rPr>
                <w:rFonts w:ascii="Aptos" w:eastAsia="Aptos" w:hAnsi="Aptos" w:cs="Aptos"/>
                <w:color w:val="auto"/>
                <w:sz w:val="24"/>
                <w:szCs w:val="24"/>
              </w:rPr>
              <w:t xml:space="preserve"> </w:t>
            </w:r>
            <w:proofErr w:type="gramStart"/>
            <w:r w:rsidRPr="7B787FAC">
              <w:rPr>
                <w:rFonts w:ascii="Aptos" w:eastAsia="Aptos" w:hAnsi="Aptos" w:cs="Aptos"/>
                <w:color w:val="auto"/>
                <w:sz w:val="24"/>
                <w:szCs w:val="24"/>
              </w:rPr>
              <w:t>FURTHER RESOLVED,</w:t>
            </w:r>
            <w:proofErr w:type="gramEnd"/>
            <w:r w:rsidR="5B5705A4" w:rsidRPr="7B787FAC">
              <w:rPr>
                <w:rFonts w:ascii="Aptos" w:eastAsia="Aptos" w:hAnsi="Aptos" w:cs="Aptos"/>
                <w:color w:val="auto"/>
                <w:sz w:val="24"/>
                <w:szCs w:val="24"/>
              </w:rPr>
              <w:t xml:space="preserve"> that the Washington State Conservation Districts collectively and respectfully request</w:t>
            </w:r>
            <w:r w:rsidRPr="7B787FAC">
              <w:rPr>
                <w:rFonts w:ascii="Aptos" w:eastAsia="Aptos" w:hAnsi="Aptos" w:cs="Aptos"/>
                <w:color w:val="auto"/>
                <w:sz w:val="24"/>
                <w:szCs w:val="24"/>
              </w:rPr>
              <w:t xml:space="preserve"> that the </w:t>
            </w:r>
            <w:proofErr w:type="gramStart"/>
            <w:r w:rsidRPr="7B787FAC">
              <w:rPr>
                <w:rFonts w:ascii="Aptos" w:eastAsia="Aptos" w:hAnsi="Aptos" w:cs="Aptos"/>
                <w:color w:val="auto"/>
                <w:sz w:val="24"/>
                <w:szCs w:val="24"/>
              </w:rPr>
              <w:t>workgroup shall</w:t>
            </w:r>
            <w:proofErr w:type="gramEnd"/>
            <w:r w:rsidRPr="7B787FAC">
              <w:rPr>
                <w:rFonts w:ascii="Aptos" w:eastAsia="Aptos" w:hAnsi="Aptos" w:cs="Aptos"/>
                <w:color w:val="auto"/>
                <w:sz w:val="24"/>
                <w:szCs w:val="24"/>
              </w:rPr>
              <w:t xml:space="preserve"> recommend policy revisions to ensure flexibility for CDs, allowing conservation districts to decline to provide technical products or conservation plans without penalizing the landowner or affecting CREP eligibility when the district:</w:t>
            </w:r>
          </w:p>
          <w:p w14:paraId="6C73E39D" w14:textId="01C2CBF1" w:rsidR="005B4B89" w:rsidRPr="00471D2F" w:rsidRDefault="0E4332AA" w:rsidP="0633EDB3">
            <w:pPr>
              <w:pStyle w:val="ListParagraph"/>
              <w:numPr>
                <w:ilvl w:val="0"/>
                <w:numId w:val="2"/>
              </w:numPr>
              <w:spacing w:before="240" w:after="240"/>
              <w:rPr>
                <w:rFonts w:ascii="Aptos" w:eastAsia="Aptos" w:hAnsi="Aptos" w:cs="Aptos"/>
                <w:b w:val="0"/>
                <w:sz w:val="24"/>
                <w:szCs w:val="24"/>
              </w:rPr>
            </w:pPr>
            <w:r w:rsidRPr="0633EDB3">
              <w:rPr>
                <w:rFonts w:ascii="Aptos" w:eastAsia="Aptos" w:hAnsi="Aptos" w:cs="Aptos"/>
                <w:b w:val="0"/>
                <w:sz w:val="24"/>
                <w:szCs w:val="24"/>
              </w:rPr>
              <w:t>Lacks staffing capacity,</w:t>
            </w:r>
          </w:p>
          <w:p w14:paraId="428E9391" w14:textId="341E54E8" w:rsidR="005B4B89" w:rsidRPr="00471D2F" w:rsidRDefault="0E4332AA" w:rsidP="0633EDB3">
            <w:pPr>
              <w:pStyle w:val="ListParagraph"/>
              <w:numPr>
                <w:ilvl w:val="0"/>
                <w:numId w:val="2"/>
              </w:numPr>
              <w:spacing w:before="240" w:after="240"/>
              <w:rPr>
                <w:rFonts w:ascii="Aptos" w:eastAsia="Aptos" w:hAnsi="Aptos" w:cs="Aptos"/>
                <w:b w:val="0"/>
                <w:sz w:val="24"/>
                <w:szCs w:val="24"/>
              </w:rPr>
            </w:pPr>
            <w:r w:rsidRPr="0633EDB3">
              <w:rPr>
                <w:rFonts w:ascii="Aptos" w:eastAsia="Aptos" w:hAnsi="Aptos" w:cs="Aptos"/>
                <w:b w:val="0"/>
                <w:sz w:val="24"/>
                <w:szCs w:val="24"/>
              </w:rPr>
              <w:t>Cannot technically support the proposed practice, or</w:t>
            </w:r>
          </w:p>
          <w:p w14:paraId="599BF747" w14:textId="078A9DDF" w:rsidR="005B4B89" w:rsidRPr="00471D2F" w:rsidRDefault="0E4332AA" w:rsidP="0633EDB3">
            <w:pPr>
              <w:pStyle w:val="ListParagraph"/>
              <w:numPr>
                <w:ilvl w:val="0"/>
                <w:numId w:val="2"/>
              </w:numPr>
              <w:spacing w:before="240" w:after="240"/>
              <w:rPr>
                <w:rFonts w:ascii="Aptos" w:eastAsia="Aptos" w:hAnsi="Aptos" w:cs="Aptos"/>
                <w:b w:val="0"/>
                <w:sz w:val="24"/>
                <w:szCs w:val="24"/>
              </w:rPr>
            </w:pPr>
            <w:proofErr w:type="gramStart"/>
            <w:r w:rsidRPr="0633EDB3">
              <w:rPr>
                <w:rFonts w:ascii="Aptos" w:eastAsia="Aptos" w:hAnsi="Aptos" w:cs="Aptos"/>
                <w:b w:val="0"/>
                <w:sz w:val="24"/>
                <w:szCs w:val="24"/>
              </w:rPr>
              <w:t>Cannot</w:t>
            </w:r>
            <w:proofErr w:type="gramEnd"/>
            <w:r w:rsidRPr="0633EDB3">
              <w:rPr>
                <w:rFonts w:ascii="Aptos" w:eastAsia="Aptos" w:hAnsi="Aptos" w:cs="Aptos"/>
                <w:b w:val="0"/>
                <w:sz w:val="24"/>
                <w:szCs w:val="24"/>
              </w:rPr>
              <w:t xml:space="preserve"> ethically or legally sign off on the plan.</w:t>
            </w:r>
          </w:p>
          <w:p w14:paraId="49CD1717" w14:textId="629DD0BD" w:rsidR="005B4B89" w:rsidRPr="00471D2F" w:rsidRDefault="0E4332AA" w:rsidP="7B787FAC">
            <w:pPr>
              <w:pStyle w:val="Heading3"/>
              <w:spacing w:before="281" w:after="281"/>
              <w:rPr>
                <w:rFonts w:ascii="Aptos" w:eastAsia="Aptos" w:hAnsi="Aptos" w:cs="Aptos"/>
                <w:color w:val="auto"/>
                <w:sz w:val="24"/>
                <w:szCs w:val="24"/>
              </w:rPr>
            </w:pPr>
            <w:proofErr w:type="gramStart"/>
            <w:r w:rsidRPr="7B787FAC">
              <w:rPr>
                <w:rFonts w:ascii="Aptos" w:eastAsia="Aptos" w:hAnsi="Aptos" w:cs="Aptos"/>
                <w:color w:val="auto"/>
                <w:sz w:val="24"/>
                <w:szCs w:val="24"/>
              </w:rPr>
              <w:t>BE IT</w:t>
            </w:r>
            <w:proofErr w:type="gramEnd"/>
            <w:r w:rsidRPr="7B787FAC">
              <w:rPr>
                <w:rFonts w:ascii="Aptos" w:eastAsia="Aptos" w:hAnsi="Aptos" w:cs="Aptos"/>
                <w:color w:val="auto"/>
                <w:sz w:val="24"/>
                <w:szCs w:val="24"/>
              </w:rPr>
              <w:t xml:space="preserve"> </w:t>
            </w:r>
            <w:proofErr w:type="gramStart"/>
            <w:r w:rsidRPr="7B787FAC">
              <w:rPr>
                <w:rFonts w:ascii="Aptos" w:eastAsia="Aptos" w:hAnsi="Aptos" w:cs="Aptos"/>
                <w:color w:val="auto"/>
                <w:sz w:val="24"/>
                <w:szCs w:val="24"/>
              </w:rPr>
              <w:t>FURTHER RESOLVED,</w:t>
            </w:r>
            <w:proofErr w:type="gramEnd"/>
            <w:r w:rsidR="625CD2A5" w:rsidRPr="7B787FAC">
              <w:rPr>
                <w:rFonts w:ascii="Aptos" w:eastAsia="Aptos" w:hAnsi="Aptos" w:cs="Aptos"/>
                <w:color w:val="auto"/>
                <w:sz w:val="24"/>
                <w:szCs w:val="24"/>
              </w:rPr>
              <w:t xml:space="preserve"> </w:t>
            </w:r>
            <w:proofErr w:type="gramStart"/>
            <w:r w:rsidR="625CD2A5" w:rsidRPr="7B787FAC">
              <w:rPr>
                <w:rFonts w:ascii="Aptos" w:eastAsia="Aptos" w:hAnsi="Aptos" w:cs="Aptos"/>
                <w:color w:val="auto"/>
                <w:sz w:val="24"/>
                <w:szCs w:val="24"/>
              </w:rPr>
              <w:t>that</w:t>
            </w:r>
            <w:proofErr w:type="gramEnd"/>
            <w:r w:rsidR="625CD2A5" w:rsidRPr="7B787FAC">
              <w:rPr>
                <w:rFonts w:ascii="Aptos" w:eastAsia="Aptos" w:hAnsi="Aptos" w:cs="Aptos"/>
                <w:color w:val="auto"/>
                <w:sz w:val="24"/>
                <w:szCs w:val="24"/>
              </w:rPr>
              <w:t xml:space="preserve"> the Washington State Conservation Districts collectively and respectfully request</w:t>
            </w:r>
            <w:r w:rsidRPr="7B787FAC">
              <w:rPr>
                <w:rFonts w:ascii="Aptos" w:eastAsia="Aptos" w:hAnsi="Aptos" w:cs="Aptos"/>
                <w:color w:val="auto"/>
                <w:sz w:val="24"/>
                <w:szCs w:val="24"/>
              </w:rPr>
              <w:t xml:space="preserve"> that:</w:t>
            </w:r>
          </w:p>
          <w:p w14:paraId="2D4D86F7" w14:textId="7295E3C9" w:rsidR="005B4B89" w:rsidRPr="00471D2F" w:rsidRDefault="0E4332AA" w:rsidP="0633EDB3">
            <w:pPr>
              <w:pStyle w:val="ListParagraph"/>
              <w:numPr>
                <w:ilvl w:val="0"/>
                <w:numId w:val="1"/>
              </w:numPr>
              <w:spacing w:before="240" w:after="240"/>
              <w:rPr>
                <w:rFonts w:ascii="Aptos" w:eastAsia="Aptos" w:hAnsi="Aptos" w:cs="Aptos"/>
                <w:b w:val="0"/>
                <w:sz w:val="24"/>
                <w:szCs w:val="24"/>
              </w:rPr>
            </w:pPr>
            <w:r w:rsidRPr="0633EDB3">
              <w:rPr>
                <w:rFonts w:ascii="Aptos" w:eastAsia="Aptos" w:hAnsi="Aptos" w:cs="Aptos"/>
                <w:b w:val="0"/>
                <w:sz w:val="24"/>
                <w:szCs w:val="24"/>
              </w:rPr>
              <w:t xml:space="preserve">The workgroup shall convene within 30 days of this resolution’s </w:t>
            </w:r>
            <w:proofErr w:type="gramStart"/>
            <w:r w:rsidRPr="0633EDB3">
              <w:rPr>
                <w:rFonts w:ascii="Aptos" w:eastAsia="Aptos" w:hAnsi="Aptos" w:cs="Aptos"/>
                <w:b w:val="0"/>
                <w:sz w:val="24"/>
                <w:szCs w:val="24"/>
              </w:rPr>
              <w:t>adoption;</w:t>
            </w:r>
            <w:proofErr w:type="gramEnd"/>
          </w:p>
          <w:p w14:paraId="2DCE3E0E" w14:textId="4C7BA616" w:rsidR="005B4B89" w:rsidRPr="00471D2F" w:rsidRDefault="0E4332AA" w:rsidP="0633EDB3">
            <w:pPr>
              <w:pStyle w:val="ListParagraph"/>
              <w:numPr>
                <w:ilvl w:val="0"/>
                <w:numId w:val="1"/>
              </w:numPr>
              <w:spacing w:before="240" w:after="240"/>
              <w:rPr>
                <w:rFonts w:ascii="Aptos" w:eastAsia="Aptos" w:hAnsi="Aptos" w:cs="Aptos"/>
                <w:b w:val="0"/>
                <w:sz w:val="24"/>
                <w:szCs w:val="24"/>
              </w:rPr>
            </w:pPr>
            <w:r w:rsidRPr="0633EDB3">
              <w:rPr>
                <w:rFonts w:ascii="Aptos" w:eastAsia="Aptos" w:hAnsi="Aptos" w:cs="Aptos"/>
                <w:b w:val="0"/>
                <w:sz w:val="24"/>
                <w:szCs w:val="24"/>
              </w:rPr>
              <w:t xml:space="preserve">A </w:t>
            </w:r>
            <w:proofErr w:type="gramStart"/>
            <w:r w:rsidRPr="0633EDB3">
              <w:rPr>
                <w:rFonts w:ascii="Aptos" w:eastAsia="Aptos" w:hAnsi="Aptos" w:cs="Aptos"/>
                <w:b w:val="0"/>
                <w:sz w:val="24"/>
                <w:szCs w:val="24"/>
              </w:rPr>
              <w:t>draft</w:t>
            </w:r>
            <w:proofErr w:type="gramEnd"/>
            <w:r w:rsidRPr="0633EDB3">
              <w:rPr>
                <w:rFonts w:ascii="Aptos" w:eastAsia="Aptos" w:hAnsi="Aptos" w:cs="Aptos"/>
                <w:b w:val="0"/>
                <w:sz w:val="24"/>
                <w:szCs w:val="24"/>
              </w:rPr>
              <w:t xml:space="preserve"> guidance document and policy recommendations shall be completed within 60 </w:t>
            </w:r>
            <w:proofErr w:type="gramStart"/>
            <w:r w:rsidRPr="0633EDB3">
              <w:rPr>
                <w:rFonts w:ascii="Aptos" w:eastAsia="Aptos" w:hAnsi="Aptos" w:cs="Aptos"/>
                <w:b w:val="0"/>
                <w:sz w:val="24"/>
                <w:szCs w:val="24"/>
              </w:rPr>
              <w:t>days;</w:t>
            </w:r>
            <w:proofErr w:type="gramEnd"/>
          </w:p>
          <w:p w14:paraId="67BAE098" w14:textId="38A9D661" w:rsidR="005B4B89" w:rsidRPr="00471D2F" w:rsidRDefault="0E4332AA" w:rsidP="0633EDB3">
            <w:pPr>
              <w:pStyle w:val="ListParagraph"/>
              <w:numPr>
                <w:ilvl w:val="0"/>
                <w:numId w:val="1"/>
              </w:numPr>
              <w:spacing w:before="240" w:after="240"/>
              <w:rPr>
                <w:rFonts w:ascii="Aptos" w:eastAsia="Aptos" w:hAnsi="Aptos" w:cs="Aptos"/>
                <w:b w:val="0"/>
                <w:sz w:val="24"/>
                <w:szCs w:val="24"/>
              </w:rPr>
            </w:pPr>
            <w:r w:rsidRPr="0633EDB3">
              <w:rPr>
                <w:rFonts w:ascii="Aptos" w:eastAsia="Aptos" w:hAnsi="Aptos" w:cs="Aptos"/>
                <w:b w:val="0"/>
                <w:sz w:val="24"/>
                <w:szCs w:val="24"/>
              </w:rPr>
              <w:t>Final guidance and implementation shall be approved and released within 90 days.</w:t>
            </w:r>
          </w:p>
          <w:p w14:paraId="4C4080A8" w14:textId="56452791" w:rsidR="005B4B89" w:rsidRPr="00471D2F" w:rsidRDefault="0E4332AA" w:rsidP="7B787FAC">
            <w:pPr>
              <w:pStyle w:val="Heading3"/>
              <w:spacing w:before="281" w:after="281"/>
              <w:rPr>
                <w:rFonts w:ascii="Aptos" w:eastAsia="Aptos" w:hAnsi="Aptos" w:cs="Aptos"/>
                <w:color w:val="auto"/>
                <w:sz w:val="24"/>
                <w:szCs w:val="24"/>
              </w:rPr>
            </w:pPr>
            <w:r w:rsidRPr="7B787FAC">
              <w:rPr>
                <w:rFonts w:ascii="Aptos" w:eastAsia="Aptos" w:hAnsi="Aptos" w:cs="Aptos"/>
                <w:color w:val="auto"/>
                <w:sz w:val="24"/>
                <w:szCs w:val="24"/>
              </w:rPr>
              <w:t xml:space="preserve">BE IT </w:t>
            </w:r>
            <w:proofErr w:type="gramStart"/>
            <w:r w:rsidRPr="7B787FAC">
              <w:rPr>
                <w:rFonts w:ascii="Aptos" w:eastAsia="Aptos" w:hAnsi="Aptos" w:cs="Aptos"/>
                <w:color w:val="auto"/>
                <w:sz w:val="24"/>
                <w:szCs w:val="24"/>
              </w:rPr>
              <w:t>FINALLY RESOLVED,</w:t>
            </w:r>
            <w:proofErr w:type="gramEnd"/>
            <w:r w:rsidR="055E5B59" w:rsidRPr="7B787FAC">
              <w:rPr>
                <w:rFonts w:ascii="Aptos" w:eastAsia="Aptos" w:hAnsi="Aptos" w:cs="Aptos"/>
                <w:color w:val="auto"/>
                <w:sz w:val="24"/>
                <w:szCs w:val="24"/>
              </w:rPr>
              <w:t xml:space="preserve"> that the Washington State Conservation Districts collectively and respectfully request</w:t>
            </w:r>
            <w:r w:rsidRPr="7B787FAC">
              <w:rPr>
                <w:rFonts w:ascii="Aptos" w:eastAsia="Aptos" w:hAnsi="Aptos" w:cs="Aptos"/>
                <w:color w:val="auto"/>
                <w:sz w:val="24"/>
                <w:szCs w:val="24"/>
              </w:rPr>
              <w:t xml:space="preserve"> that this resolution affirms the shared commitment of FSA, NRCS, WSCC, and conservation districts to </w:t>
            </w:r>
            <w:proofErr w:type="gramStart"/>
            <w:r w:rsidRPr="7B787FAC">
              <w:rPr>
                <w:rFonts w:ascii="Aptos" w:eastAsia="Aptos" w:hAnsi="Aptos" w:cs="Aptos"/>
                <w:color w:val="auto"/>
                <w:sz w:val="24"/>
                <w:szCs w:val="24"/>
              </w:rPr>
              <w:t>improving</w:t>
            </w:r>
            <w:proofErr w:type="gramEnd"/>
            <w:r w:rsidRPr="7B787FAC">
              <w:rPr>
                <w:rFonts w:ascii="Aptos" w:eastAsia="Aptos" w:hAnsi="Aptos" w:cs="Aptos"/>
                <w:color w:val="auto"/>
                <w:sz w:val="24"/>
                <w:szCs w:val="24"/>
              </w:rPr>
              <w:t xml:space="preserve"> interagency coordination, providing clear direction to technical staff, and ensuring consistent, fair, and science-based implementation of CREP across Washington State.</w:t>
            </w:r>
          </w:p>
        </w:tc>
      </w:tr>
    </w:tbl>
    <w:p w14:paraId="13845B3D" w14:textId="77777777" w:rsidR="007E0DAA" w:rsidRPr="009D410A" w:rsidRDefault="007E0DAA" w:rsidP="007E0DAA">
      <w:pPr>
        <w:spacing w:line="259" w:lineRule="auto"/>
        <w:rPr>
          <w:rFonts w:ascii="Calibri" w:eastAsia="Calibri" w:hAnsi="Calibri" w:cs="Calibri"/>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E0DAA" w:rsidRPr="00471D2F" w14:paraId="44690239" w14:textId="77777777" w:rsidTr="001D4621">
        <w:trPr>
          <w:trHeight w:val="1151"/>
        </w:trPr>
        <w:tc>
          <w:tcPr>
            <w:tcW w:w="9828" w:type="dxa"/>
          </w:tcPr>
          <w:p w14:paraId="57ACFD57" w14:textId="3AB99BA0" w:rsidR="007E0DAA" w:rsidRPr="008A5B4D" w:rsidRDefault="007E0DAA" w:rsidP="0046250D">
            <w:pPr>
              <w:rPr>
                <w:rFonts w:ascii="Calibri" w:hAnsi="Calibri" w:cs="Calibri"/>
                <w:b/>
                <w:sz w:val="18"/>
                <w:szCs w:val="18"/>
              </w:rPr>
            </w:pPr>
            <w:r w:rsidRPr="00471D2F">
              <w:rPr>
                <w:rFonts w:ascii="Calibri" w:hAnsi="Calibri" w:cs="Calibri"/>
                <w:b/>
                <w:sz w:val="22"/>
                <w:szCs w:val="22"/>
              </w:rPr>
              <w:t xml:space="preserve">IS THERE A </w:t>
            </w:r>
            <w:r w:rsidR="009D410A">
              <w:rPr>
                <w:rFonts w:ascii="Calibri" w:hAnsi="Calibri" w:cs="Calibri"/>
                <w:b/>
                <w:sz w:val="22"/>
                <w:szCs w:val="22"/>
              </w:rPr>
              <w:t xml:space="preserve">WACD </w:t>
            </w:r>
            <w:r>
              <w:rPr>
                <w:rFonts w:ascii="Calibri" w:hAnsi="Calibri" w:cs="Calibri"/>
                <w:b/>
                <w:sz w:val="22"/>
                <w:szCs w:val="22"/>
              </w:rPr>
              <w:t>FINANCIAL</w:t>
            </w:r>
            <w:r w:rsidRPr="00471D2F">
              <w:rPr>
                <w:rFonts w:ascii="Calibri" w:hAnsi="Calibri" w:cs="Calibri"/>
                <w:b/>
                <w:sz w:val="22"/>
                <w:szCs w:val="22"/>
              </w:rPr>
              <w:t xml:space="preserve"> IMPLICATION TO IMPLEMENT THE POLICY?</w:t>
            </w:r>
            <w:r w:rsidRPr="008A5B4D">
              <w:rPr>
                <w:rFonts w:ascii="Calibri" w:hAnsi="Calibri" w:cs="Calibri"/>
                <w:b/>
                <w:sz w:val="18"/>
                <w:szCs w:val="18"/>
              </w:rPr>
              <w:t xml:space="preserve"> (</w:t>
            </w:r>
            <w:r w:rsidR="009D410A">
              <w:rPr>
                <w:rFonts w:ascii="Calibri" w:hAnsi="Calibri" w:cs="Calibri"/>
                <w:b/>
                <w:sz w:val="18"/>
                <w:szCs w:val="18"/>
              </w:rPr>
              <w:t>Funding required</w:t>
            </w:r>
            <w:r w:rsidRPr="008A5B4D">
              <w:rPr>
                <w:rFonts w:ascii="Calibri" w:hAnsi="Calibri" w:cs="Calibri"/>
                <w:b/>
                <w:sz w:val="18"/>
                <w:szCs w:val="18"/>
              </w:rPr>
              <w:t>, staff time, etc</w:t>
            </w:r>
            <w:r>
              <w:rPr>
                <w:rFonts w:ascii="Calibri" w:hAnsi="Calibri" w:cs="Calibri"/>
                <w:b/>
                <w:sz w:val="18"/>
                <w:szCs w:val="18"/>
              </w:rPr>
              <w:t>.</w:t>
            </w:r>
            <w:r w:rsidRPr="008A5B4D">
              <w:rPr>
                <w:rFonts w:ascii="Calibri" w:hAnsi="Calibri" w:cs="Calibri"/>
                <w:b/>
                <w:sz w:val="18"/>
                <w:szCs w:val="18"/>
              </w:rPr>
              <w:t xml:space="preserve">) </w:t>
            </w:r>
          </w:p>
          <w:p w14:paraId="227FC5B4" w14:textId="77777777" w:rsidR="007E0DAA" w:rsidRPr="00471D2F" w:rsidRDefault="007E0DAA" w:rsidP="0046250D">
            <w:pPr>
              <w:ind w:left="360"/>
              <w:rPr>
                <w:rFonts w:ascii="Calibri" w:hAnsi="Calibri" w:cs="Calibri"/>
                <w:sz w:val="22"/>
                <w:szCs w:val="22"/>
              </w:rPr>
            </w:pPr>
            <w:r w:rsidRPr="00471D2F">
              <w:rPr>
                <w:rFonts w:ascii="Wingdings" w:eastAsia="Wingdings" w:hAnsi="Wingdings" w:cs="Wingdings"/>
                <w:sz w:val="22"/>
                <w:szCs w:val="22"/>
              </w:rPr>
              <w:t>o</w:t>
            </w:r>
            <w:r w:rsidRPr="00471D2F">
              <w:rPr>
                <w:rFonts w:ascii="Calibri" w:hAnsi="Calibri" w:cs="Calibri"/>
                <w:sz w:val="22"/>
                <w:szCs w:val="22"/>
              </w:rPr>
              <w:t xml:space="preserve"> </w:t>
            </w:r>
            <w:r w:rsidRPr="00471D2F">
              <w:rPr>
                <w:rFonts w:ascii="Calibri" w:hAnsi="Calibri" w:cs="Calibri"/>
                <w:b/>
                <w:bCs/>
                <w:sz w:val="22"/>
                <w:szCs w:val="22"/>
              </w:rPr>
              <w:t>NO</w:t>
            </w:r>
          </w:p>
          <w:p w14:paraId="1AD04EBA" w14:textId="48911DB7" w:rsidR="007E0DAA" w:rsidRPr="00AE45AD" w:rsidRDefault="007E0DAA" w:rsidP="0046250D">
            <w:pPr>
              <w:ind w:left="360"/>
              <w:rPr>
                <w:rFonts w:ascii="Calibri" w:hAnsi="Calibri" w:cs="Calibri"/>
                <w:sz w:val="22"/>
                <w:szCs w:val="22"/>
              </w:rPr>
            </w:pPr>
            <w:r>
              <w:rPr>
                <w:rFonts w:ascii="Wingdings" w:eastAsia="Wingdings" w:hAnsi="Wingdings" w:cs="Wingdings"/>
                <w:sz w:val="22"/>
                <w:szCs w:val="22"/>
              </w:rPr>
              <w:t>o</w:t>
            </w:r>
            <w:r w:rsidRPr="00471D2F">
              <w:rPr>
                <w:rFonts w:ascii="Calibri" w:hAnsi="Calibri" w:cs="Calibri"/>
                <w:sz w:val="22"/>
                <w:szCs w:val="22"/>
              </w:rPr>
              <w:t xml:space="preserve"> </w:t>
            </w:r>
            <w:r w:rsidRPr="00471D2F">
              <w:rPr>
                <w:rFonts w:ascii="Calibri" w:hAnsi="Calibri" w:cs="Calibri"/>
                <w:b/>
                <w:bCs/>
                <w:sz w:val="22"/>
                <w:szCs w:val="22"/>
              </w:rPr>
              <w:t>YES</w:t>
            </w:r>
            <w:r w:rsidRPr="00471D2F">
              <w:rPr>
                <w:rFonts w:ascii="Calibri" w:hAnsi="Calibri" w:cs="Calibri"/>
                <w:sz w:val="22"/>
                <w:szCs w:val="22"/>
              </w:rPr>
              <w:t xml:space="preserve"> (briefly explain</w:t>
            </w:r>
            <w:r w:rsidR="00230A2C">
              <w:rPr>
                <w:rFonts w:ascii="Calibri" w:hAnsi="Calibri" w:cs="Calibri"/>
                <w:sz w:val="22"/>
                <w:szCs w:val="22"/>
              </w:rPr>
              <w:t xml:space="preserve"> to the best of your ability</w:t>
            </w:r>
            <w:r w:rsidRPr="00471D2F">
              <w:rPr>
                <w:rFonts w:ascii="Calibri" w:hAnsi="Calibri" w:cs="Calibri"/>
                <w:sz w:val="22"/>
                <w:szCs w:val="22"/>
              </w:rPr>
              <w:t>):</w:t>
            </w:r>
          </w:p>
        </w:tc>
      </w:tr>
    </w:tbl>
    <w:p w14:paraId="0B871795" w14:textId="77777777" w:rsidR="007E0DAA" w:rsidRDefault="007E0DAA" w:rsidP="007E0DAA">
      <w:pPr>
        <w:pStyle w:val="ListParagraph"/>
        <w:ind w:left="0"/>
        <w:jc w:val="left"/>
        <w:rPr>
          <w:b w:val="0"/>
        </w:rPr>
      </w:pPr>
    </w:p>
    <w:p w14:paraId="1BB6174A" w14:textId="77777777" w:rsidR="005B4B89" w:rsidRDefault="005B4B89" w:rsidP="005B4B89">
      <w:pPr>
        <w:spacing w:after="160" w:line="259" w:lineRule="auto"/>
        <w:rPr>
          <w:rFonts w:ascii="Calibri" w:eastAsia="Calibri" w:hAnsi="Calibri" w:cs="Calibri"/>
          <w:b/>
          <w:sz w:val="22"/>
          <w:szCs w:val="22"/>
        </w:rPr>
      </w:pPr>
    </w:p>
    <w:p w14:paraId="78BDB60F" w14:textId="77777777" w:rsidR="001D4621" w:rsidRDefault="001D4621" w:rsidP="005B4B89">
      <w:pPr>
        <w:spacing w:after="160" w:line="259" w:lineRule="auto"/>
        <w:rPr>
          <w:rFonts w:ascii="Calibri" w:eastAsia="Calibri" w:hAnsi="Calibri" w:cs="Calibri"/>
          <w:b/>
          <w:sz w:val="22"/>
          <w:szCs w:val="22"/>
        </w:rPr>
      </w:pPr>
    </w:p>
    <w:p w14:paraId="3680D1AD" w14:textId="77777777" w:rsidR="004A720F" w:rsidRDefault="004A720F">
      <w:pPr>
        <w:rPr>
          <w:rFonts w:ascii="Calibri" w:hAnsi="Calibri" w:cs="Calibri"/>
          <w:b/>
        </w:rPr>
      </w:pPr>
    </w:p>
    <w:p w14:paraId="00422638" w14:textId="6B1E89F7" w:rsidR="001D0C92" w:rsidRDefault="001D4621" w:rsidP="001D4621">
      <w:pPr>
        <w:jc w:val="both"/>
        <w:rPr>
          <w:rFonts w:ascii="Calibri" w:hAnsi="Calibri" w:cs="Calibri"/>
          <w:b/>
        </w:rPr>
      </w:pPr>
      <w:r>
        <w:rPr>
          <w:rFonts w:ascii="Calibri" w:hAnsi="Calibri" w:cs="Calibri"/>
          <w:b/>
        </w:rPr>
        <w:t>(Please</w:t>
      </w:r>
      <w:r w:rsidR="004D1C85" w:rsidRPr="009D410A">
        <w:rPr>
          <w:rFonts w:ascii="Calibri" w:hAnsi="Calibri" w:cs="Calibri"/>
          <w:b/>
        </w:rPr>
        <w:t xml:space="preserve"> complete the sections below </w:t>
      </w:r>
      <w:r>
        <w:rPr>
          <w:rFonts w:ascii="Calibri" w:hAnsi="Calibri" w:cs="Calibri"/>
          <w:b/>
        </w:rPr>
        <w:t xml:space="preserve">if the </w:t>
      </w:r>
      <w:r w:rsidRPr="009D410A">
        <w:rPr>
          <w:rFonts w:ascii="Calibri" w:hAnsi="Calibri" w:cs="Calibri"/>
          <w:b/>
        </w:rPr>
        <w:t xml:space="preserve">proposed resolution </w:t>
      </w:r>
      <w:r>
        <w:rPr>
          <w:rFonts w:ascii="Calibri" w:hAnsi="Calibri" w:cs="Calibri"/>
          <w:b/>
        </w:rPr>
        <w:t xml:space="preserve">is to be considered by </w:t>
      </w:r>
      <w:r w:rsidRPr="009D410A">
        <w:rPr>
          <w:rFonts w:ascii="Calibri" w:hAnsi="Calibri" w:cs="Calibri"/>
          <w:b/>
        </w:rPr>
        <w:t>NACD</w:t>
      </w:r>
      <w:r>
        <w:rPr>
          <w:rFonts w:ascii="Calibri" w:hAnsi="Calibri" w:cs="Calibri"/>
          <w:b/>
        </w:rPr>
        <w:t>.)</w:t>
      </w:r>
    </w:p>
    <w:p w14:paraId="0B1708E4" w14:textId="77777777" w:rsidR="00230A2C" w:rsidRPr="00230A2C" w:rsidRDefault="00230A2C" w:rsidP="00230A2C">
      <w:pPr>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8"/>
      </w:tblGrid>
      <w:tr w:rsidR="005B4B89" w:rsidRPr="005B4B89" w14:paraId="49384437" w14:textId="77777777" w:rsidTr="009D410A">
        <w:tc>
          <w:tcPr>
            <w:tcW w:w="9864" w:type="dxa"/>
            <w:shd w:val="clear" w:color="auto" w:fill="FFFFFF" w:themeFill="background1"/>
          </w:tcPr>
          <w:p w14:paraId="33A82090" w14:textId="77777777" w:rsidR="005B4B89" w:rsidRPr="006865B9" w:rsidRDefault="005B4B89" w:rsidP="005B4B89">
            <w:r w:rsidRPr="006865B9">
              <w:rPr>
                <w:rFonts w:ascii="Calibri" w:eastAsia="Calibri" w:hAnsi="Calibri" w:cs="Calibri"/>
                <w:b/>
                <w:sz w:val="22"/>
                <w:szCs w:val="22"/>
              </w:rPr>
              <w:t xml:space="preserve">PROPOSED RESOLUTION LANGUAGE:  </w:t>
            </w:r>
          </w:p>
          <w:p w14:paraId="2278551C" w14:textId="40992B17" w:rsidR="005B4B89" w:rsidRPr="006865B9" w:rsidRDefault="005B4B89" w:rsidP="005B4B89">
            <w:pPr>
              <w:pStyle w:val="ListParagraph"/>
              <w:ind w:left="0"/>
              <w:jc w:val="left"/>
              <w:rPr>
                <w:b w:val="0"/>
                <w:sz w:val="18"/>
                <w:szCs w:val="18"/>
              </w:rPr>
            </w:pPr>
            <w:r w:rsidRPr="006865B9">
              <w:rPr>
                <w:b w:val="0"/>
                <w:sz w:val="18"/>
                <w:szCs w:val="18"/>
              </w:rPr>
              <w:t xml:space="preserve">If </w:t>
            </w:r>
            <w:r w:rsidR="008C04BE" w:rsidRPr="006865B9">
              <w:rPr>
                <w:b w:val="0"/>
                <w:sz w:val="18"/>
                <w:szCs w:val="18"/>
              </w:rPr>
              <w:t xml:space="preserve">this resolution is adopted by </w:t>
            </w:r>
            <w:r w:rsidRPr="006865B9">
              <w:rPr>
                <w:b w:val="0"/>
                <w:sz w:val="18"/>
                <w:szCs w:val="18"/>
              </w:rPr>
              <w:t xml:space="preserve">NACD </w:t>
            </w:r>
            <w:r w:rsidR="008C04BE" w:rsidRPr="006865B9">
              <w:rPr>
                <w:b w:val="0"/>
                <w:sz w:val="18"/>
                <w:szCs w:val="18"/>
              </w:rPr>
              <w:t>and</w:t>
            </w:r>
            <w:r w:rsidRPr="006865B9">
              <w:rPr>
                <w:b w:val="0"/>
                <w:sz w:val="18"/>
                <w:szCs w:val="18"/>
              </w:rPr>
              <w:t xml:space="preserve"> </w:t>
            </w:r>
            <w:r w:rsidR="008C04BE" w:rsidRPr="006865B9">
              <w:rPr>
                <w:b w:val="0"/>
                <w:sz w:val="18"/>
                <w:szCs w:val="18"/>
              </w:rPr>
              <w:t xml:space="preserve">included in the NACD Policy book it must </w:t>
            </w:r>
            <w:r w:rsidRPr="006865B9">
              <w:rPr>
                <w:b w:val="0"/>
                <w:sz w:val="18"/>
                <w:szCs w:val="18"/>
              </w:rPr>
              <w:t>clearly and concisely, using active verbs, state the s</w:t>
            </w:r>
            <w:r w:rsidR="004267FE" w:rsidRPr="006865B9">
              <w:rPr>
                <w:b w:val="0"/>
                <w:sz w:val="18"/>
                <w:szCs w:val="18"/>
              </w:rPr>
              <w:t>p</w:t>
            </w:r>
            <w:r w:rsidRPr="006865B9">
              <w:rPr>
                <w:b w:val="0"/>
                <w:sz w:val="18"/>
                <w:szCs w:val="18"/>
              </w:rPr>
              <w:t xml:space="preserve">ecific action(s) expected of NACD; must be based on fact, avoiding opinions and beliefs; the statement should make sense </w:t>
            </w:r>
            <w:r w:rsidR="00855342" w:rsidRPr="006865B9">
              <w:rPr>
                <w:b w:val="0"/>
                <w:sz w:val="18"/>
                <w:szCs w:val="18"/>
              </w:rPr>
              <w:t>even without</w:t>
            </w:r>
            <w:r w:rsidRPr="006865B9">
              <w:rPr>
                <w:b w:val="0"/>
                <w:sz w:val="18"/>
                <w:szCs w:val="18"/>
              </w:rPr>
              <w:t xml:space="preserve"> the background.  </w:t>
            </w:r>
            <w:r w:rsidR="00E744B4">
              <w:rPr>
                <w:b w:val="0"/>
                <w:sz w:val="18"/>
                <w:szCs w:val="18"/>
              </w:rPr>
              <w:t>(</w:t>
            </w:r>
            <w:r w:rsidRPr="006865B9">
              <w:rPr>
                <w:b w:val="0"/>
                <w:sz w:val="18"/>
                <w:szCs w:val="18"/>
              </w:rPr>
              <w:t>THIS IS GENERALLY NOT WHERE A “WHEREAS” STATEMENT WOULD GO)</w:t>
            </w:r>
          </w:p>
          <w:p w14:paraId="7D65C96B" w14:textId="77777777" w:rsidR="005B4B89" w:rsidRPr="006865B9" w:rsidRDefault="005B4B89" w:rsidP="005B4B89">
            <w:pPr>
              <w:pStyle w:val="ListParagraph"/>
              <w:ind w:left="0"/>
              <w:jc w:val="left"/>
              <w:rPr>
                <w:b w:val="0"/>
              </w:rPr>
            </w:pPr>
          </w:p>
          <w:p w14:paraId="44ECFB31" w14:textId="77777777" w:rsidR="005B4B89" w:rsidRPr="006865B9" w:rsidRDefault="005B4B89" w:rsidP="005B4B89">
            <w:pPr>
              <w:pStyle w:val="ListParagraph"/>
              <w:ind w:left="0"/>
              <w:jc w:val="left"/>
              <w:rPr>
                <w:b w:val="0"/>
              </w:rPr>
            </w:pPr>
          </w:p>
          <w:p w14:paraId="526D613D" w14:textId="77777777" w:rsidR="005B4B89" w:rsidRPr="006865B9" w:rsidRDefault="005B4B89" w:rsidP="005B4B89">
            <w:pPr>
              <w:spacing w:line="259" w:lineRule="auto"/>
              <w:rPr>
                <w:rFonts w:ascii="Calibri" w:eastAsia="Calibri" w:hAnsi="Calibri" w:cs="Calibri"/>
                <w:sz w:val="22"/>
                <w:szCs w:val="22"/>
              </w:rPr>
            </w:pPr>
          </w:p>
        </w:tc>
      </w:tr>
    </w:tbl>
    <w:p w14:paraId="0E9DD0C5" w14:textId="77777777" w:rsidR="005B4B89" w:rsidRPr="001D4621" w:rsidRDefault="005B4B89" w:rsidP="00783D1F">
      <w:pPr>
        <w:spacing w:line="259" w:lineRule="auto"/>
        <w:rPr>
          <w:rFonts w:ascii="Calibri" w:eastAsia="Calibri" w:hAnsi="Calibri" w:cs="Calibri"/>
          <w:sz w:val="12"/>
          <w:szCs w:val="12"/>
        </w:rPr>
      </w:pPr>
    </w:p>
    <w:tbl>
      <w:tblPr>
        <w:tblpPr w:leftFromText="180" w:rightFromText="180"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5B4B89" w:rsidRPr="00471D2F" w14:paraId="4C391E3E" w14:textId="77777777" w:rsidTr="008A5B4D">
        <w:tc>
          <w:tcPr>
            <w:tcW w:w="9828" w:type="dxa"/>
          </w:tcPr>
          <w:p w14:paraId="6908EB8A" w14:textId="5660B163" w:rsidR="005B4B89" w:rsidRPr="009D410A" w:rsidRDefault="005B4B89" w:rsidP="002B6CC9">
            <w:pPr>
              <w:rPr>
                <w:bCs/>
                <w:sz w:val="18"/>
                <w:szCs w:val="18"/>
              </w:rPr>
            </w:pPr>
            <w:r w:rsidRPr="009D410A">
              <w:rPr>
                <w:rFonts w:ascii="Calibri" w:eastAsia="Calibri" w:hAnsi="Calibri" w:cs="Calibri"/>
                <w:b/>
                <w:sz w:val="22"/>
                <w:szCs w:val="22"/>
              </w:rPr>
              <w:t>SPONSOR(S) ACTIONS TO DATE</w:t>
            </w:r>
            <w:r w:rsidR="00E744B4">
              <w:rPr>
                <w:rFonts w:ascii="Calibri" w:eastAsia="Calibri" w:hAnsi="Calibri" w:cs="Calibri"/>
                <w:b/>
                <w:sz w:val="22"/>
                <w:szCs w:val="22"/>
              </w:rPr>
              <w:t>:</w:t>
            </w:r>
            <w:r w:rsidR="00E744B4">
              <w:rPr>
                <w:rFonts w:ascii="Calibri" w:eastAsia="Calibri" w:hAnsi="Calibri" w:cs="Calibri"/>
                <w:bCs/>
                <w:sz w:val="18"/>
                <w:szCs w:val="18"/>
              </w:rPr>
              <w:t xml:space="preserve"> </w:t>
            </w:r>
            <w:r w:rsidRPr="009D410A">
              <w:rPr>
                <w:rFonts w:ascii="Calibri" w:eastAsia="Calibri" w:hAnsi="Calibri" w:cs="Calibri"/>
                <w:bCs/>
                <w:sz w:val="18"/>
                <w:szCs w:val="18"/>
              </w:rPr>
              <w:t>(</w:t>
            </w:r>
            <w:r w:rsidR="006E6B99">
              <w:rPr>
                <w:rFonts w:ascii="Calibri" w:eastAsia="Calibri" w:hAnsi="Calibri" w:cs="Calibri"/>
                <w:bCs/>
                <w:sz w:val="18"/>
                <w:szCs w:val="18"/>
              </w:rPr>
              <w:t>W</w:t>
            </w:r>
            <w:r w:rsidRPr="009D410A">
              <w:rPr>
                <w:rFonts w:ascii="Calibri" w:eastAsia="Calibri" w:hAnsi="Calibri" w:cs="Calibri"/>
                <w:bCs/>
                <w:sz w:val="18"/>
                <w:szCs w:val="18"/>
              </w:rPr>
              <w:t xml:space="preserve">hat has been done to address the </w:t>
            </w:r>
            <w:proofErr w:type="gramStart"/>
            <w:r w:rsidRPr="009D410A">
              <w:rPr>
                <w:rFonts w:ascii="Calibri" w:eastAsia="Calibri" w:hAnsi="Calibri" w:cs="Calibri"/>
                <w:bCs/>
                <w:sz w:val="18"/>
                <w:szCs w:val="18"/>
              </w:rPr>
              <w:t>issue</w:t>
            </w:r>
            <w:r w:rsidR="006E6B99">
              <w:rPr>
                <w:rFonts w:ascii="Calibri" w:eastAsia="Calibri" w:hAnsi="Calibri" w:cs="Calibri"/>
                <w:bCs/>
                <w:sz w:val="18"/>
                <w:szCs w:val="18"/>
              </w:rPr>
              <w:t>;</w:t>
            </w:r>
            <w:proofErr w:type="gramEnd"/>
            <w:r w:rsidRPr="009D410A">
              <w:rPr>
                <w:rFonts w:ascii="Calibri" w:eastAsia="Calibri" w:hAnsi="Calibri" w:cs="Calibri"/>
                <w:bCs/>
                <w:sz w:val="18"/>
                <w:szCs w:val="18"/>
              </w:rPr>
              <w:t xml:space="preserve"> which agencies and organizations have addressed</w:t>
            </w:r>
            <w:r w:rsidR="006E6B99">
              <w:rPr>
                <w:rFonts w:ascii="Calibri" w:eastAsia="Calibri" w:hAnsi="Calibri" w:cs="Calibri"/>
                <w:bCs/>
                <w:sz w:val="18"/>
                <w:szCs w:val="18"/>
              </w:rPr>
              <w:t xml:space="preserve"> it</w:t>
            </w:r>
            <w:r w:rsidRPr="009D410A">
              <w:rPr>
                <w:rFonts w:ascii="Calibri" w:eastAsia="Calibri" w:hAnsi="Calibri" w:cs="Calibri"/>
                <w:bCs/>
                <w:sz w:val="18"/>
                <w:szCs w:val="18"/>
              </w:rPr>
              <w:t xml:space="preserve"> also</w:t>
            </w:r>
            <w:r w:rsidR="006E6B99">
              <w:rPr>
                <w:rFonts w:ascii="Calibri" w:eastAsia="Calibri" w:hAnsi="Calibri" w:cs="Calibri"/>
                <w:bCs/>
                <w:sz w:val="18"/>
                <w:szCs w:val="18"/>
              </w:rPr>
              <w:t>.</w:t>
            </w:r>
            <w:r w:rsidRPr="009D410A">
              <w:rPr>
                <w:rFonts w:ascii="Calibri" w:eastAsia="Calibri" w:hAnsi="Calibri" w:cs="Calibri"/>
                <w:bCs/>
                <w:sz w:val="18"/>
                <w:szCs w:val="18"/>
              </w:rPr>
              <w:t>)</w:t>
            </w:r>
          </w:p>
          <w:p w14:paraId="1640F416" w14:textId="77777777" w:rsidR="005B4B89" w:rsidRPr="005B4B89" w:rsidRDefault="005B4B89" w:rsidP="002B6CC9">
            <w:pPr>
              <w:spacing w:after="160" w:line="259" w:lineRule="auto"/>
              <w:rPr>
                <w:rFonts w:ascii="Calibri" w:eastAsia="Calibri" w:hAnsi="Calibri" w:cs="Calibri"/>
                <w:b/>
                <w:color w:val="FF0000"/>
                <w:sz w:val="22"/>
                <w:szCs w:val="22"/>
              </w:rPr>
            </w:pPr>
          </w:p>
          <w:p w14:paraId="54E0B97F" w14:textId="77777777" w:rsidR="005B4B89" w:rsidRPr="005B4B89" w:rsidRDefault="005B4B89" w:rsidP="002B6CC9">
            <w:pPr>
              <w:pStyle w:val="ListParagraph"/>
              <w:ind w:left="0"/>
              <w:jc w:val="left"/>
              <w:rPr>
                <w:b w:val="0"/>
                <w:color w:val="FF0000"/>
              </w:rPr>
            </w:pPr>
          </w:p>
        </w:tc>
      </w:tr>
    </w:tbl>
    <w:p w14:paraId="464A19F3" w14:textId="77777777" w:rsidR="005B4B89" w:rsidRPr="001D4621" w:rsidRDefault="005B4B89"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5B4B89" w:rsidRPr="005B4B89" w14:paraId="30A6BB75" w14:textId="77777777" w:rsidTr="009D410A">
        <w:tc>
          <w:tcPr>
            <w:tcW w:w="9638" w:type="dxa"/>
          </w:tcPr>
          <w:p w14:paraId="55366226" w14:textId="0BCF410A" w:rsidR="008A5B4D" w:rsidRPr="009D410A" w:rsidRDefault="005B4B89" w:rsidP="005B4B89">
            <w:pPr>
              <w:spacing w:line="259" w:lineRule="auto"/>
              <w:rPr>
                <w:rFonts w:ascii="Calibri" w:eastAsia="Calibri" w:hAnsi="Calibri" w:cs="Calibri"/>
                <w:sz w:val="18"/>
                <w:szCs w:val="18"/>
              </w:rPr>
            </w:pPr>
            <w:r w:rsidRPr="009D410A">
              <w:rPr>
                <w:rFonts w:ascii="Calibri" w:eastAsia="Calibri" w:hAnsi="Calibri" w:cs="Calibri"/>
                <w:b/>
                <w:bCs/>
                <w:sz w:val="22"/>
                <w:szCs w:val="22"/>
              </w:rPr>
              <w:t>IMPACT ON EXISTING NACD POLICY</w:t>
            </w:r>
            <w:r w:rsidR="004267FE" w:rsidRPr="009D410A">
              <w:rPr>
                <w:rFonts w:ascii="Calibri" w:eastAsia="Calibri" w:hAnsi="Calibri" w:cs="Calibri"/>
                <w:b/>
                <w:bCs/>
                <w:sz w:val="22"/>
                <w:szCs w:val="22"/>
              </w:rPr>
              <w:t xml:space="preserve"> (if any)</w:t>
            </w:r>
            <w:r w:rsidR="00E744B4">
              <w:rPr>
                <w:rFonts w:ascii="Calibri" w:eastAsia="Calibri" w:hAnsi="Calibri" w:cs="Calibri"/>
                <w:b/>
                <w:bCs/>
                <w:sz w:val="22"/>
                <w:szCs w:val="22"/>
              </w:rPr>
              <w:t>:</w:t>
            </w:r>
            <w:r w:rsidR="004267FE" w:rsidRPr="009D410A">
              <w:rPr>
                <w:rFonts w:ascii="Calibri" w:eastAsia="Calibri" w:hAnsi="Calibri" w:cs="Calibri"/>
                <w:b/>
                <w:bCs/>
                <w:sz w:val="22"/>
                <w:szCs w:val="22"/>
              </w:rPr>
              <w:t xml:space="preserve"> </w:t>
            </w:r>
            <w:r w:rsidR="008A5B4D" w:rsidRPr="009D410A">
              <w:rPr>
                <w:rFonts w:ascii="Calibri" w:eastAsia="Calibri" w:hAnsi="Calibri" w:cs="Calibri"/>
                <w:sz w:val="18"/>
                <w:szCs w:val="18"/>
              </w:rPr>
              <w:t>(Review NACD Policy Book for existing policies covering this issue.)</w:t>
            </w:r>
          </w:p>
          <w:p w14:paraId="22604198" w14:textId="77777777" w:rsidR="008A5B4D" w:rsidRDefault="008A5B4D" w:rsidP="005B4B89">
            <w:pPr>
              <w:spacing w:line="259" w:lineRule="auto"/>
              <w:rPr>
                <w:rFonts w:ascii="Calibri" w:eastAsia="Calibri" w:hAnsi="Calibri" w:cs="Calibri"/>
                <w:color w:val="FF0000"/>
                <w:sz w:val="18"/>
                <w:szCs w:val="18"/>
              </w:rPr>
            </w:pPr>
          </w:p>
          <w:p w14:paraId="61C12C5F" w14:textId="77777777" w:rsidR="008A5B4D" w:rsidRPr="008A5B4D" w:rsidRDefault="008A5B4D" w:rsidP="005B4B89">
            <w:pPr>
              <w:spacing w:line="259" w:lineRule="auto"/>
              <w:rPr>
                <w:rFonts w:ascii="Calibri" w:eastAsia="Calibri" w:hAnsi="Calibri" w:cs="Calibri"/>
                <w:color w:val="FF0000"/>
                <w:sz w:val="18"/>
                <w:szCs w:val="18"/>
              </w:rPr>
            </w:pPr>
          </w:p>
          <w:p w14:paraId="4AD035A4" w14:textId="77777777" w:rsidR="005B4B89" w:rsidRPr="008A5B4D" w:rsidRDefault="005B4B89" w:rsidP="005B4B89">
            <w:pPr>
              <w:spacing w:line="259" w:lineRule="auto"/>
              <w:rPr>
                <w:rFonts w:ascii="Calibri" w:eastAsia="Calibri" w:hAnsi="Calibri" w:cs="Calibri"/>
                <w:sz w:val="22"/>
                <w:szCs w:val="22"/>
              </w:rPr>
            </w:pPr>
          </w:p>
        </w:tc>
      </w:tr>
    </w:tbl>
    <w:p w14:paraId="75FC1D2C" w14:textId="77777777" w:rsidR="001D4621" w:rsidRPr="001D4621" w:rsidRDefault="001D4621">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A5B4D" w:rsidRPr="008A5B4D" w14:paraId="029C0F06" w14:textId="77777777" w:rsidTr="001D4621">
        <w:tc>
          <w:tcPr>
            <w:tcW w:w="9638" w:type="dxa"/>
          </w:tcPr>
          <w:p w14:paraId="249709CE" w14:textId="5EEBDA93" w:rsidR="008A5B4D" w:rsidRPr="009D410A" w:rsidRDefault="00816A9F" w:rsidP="008A5B4D">
            <w:pPr>
              <w:pStyle w:val="ListParagraph"/>
              <w:ind w:left="0"/>
              <w:jc w:val="left"/>
              <w:rPr>
                <w:bCs/>
              </w:rPr>
            </w:pPr>
            <w:r w:rsidRPr="009D410A">
              <w:rPr>
                <w:bCs/>
              </w:rPr>
              <w:t>IF APPROPRIATE, POTENTIAL FISCAL IM</w:t>
            </w:r>
            <w:r w:rsidR="00007046" w:rsidRPr="009D410A">
              <w:rPr>
                <w:bCs/>
              </w:rPr>
              <w:t>P</w:t>
            </w:r>
            <w:r w:rsidRPr="009D410A">
              <w:rPr>
                <w:bCs/>
              </w:rPr>
              <w:t xml:space="preserve">ACT ON </w:t>
            </w:r>
            <w:r w:rsidR="00F6328D">
              <w:rPr>
                <w:bCs/>
              </w:rPr>
              <w:t xml:space="preserve">NACD’s OR A FEDERAL AGENCY </w:t>
            </w:r>
            <w:r w:rsidRPr="009D410A">
              <w:rPr>
                <w:bCs/>
              </w:rPr>
              <w:t>BUDGET</w:t>
            </w:r>
            <w:r w:rsidR="00612C35" w:rsidRPr="009D410A">
              <w:rPr>
                <w:bCs/>
              </w:rPr>
              <w:t>:</w:t>
            </w:r>
          </w:p>
          <w:p w14:paraId="515FEE8A" w14:textId="31CE0CD3" w:rsidR="00C06CC5" w:rsidRPr="009D410A" w:rsidRDefault="00D34B0D" w:rsidP="009D410A">
            <w:pPr>
              <w:pStyle w:val="ListParagraph"/>
              <w:ind w:left="0"/>
              <w:jc w:val="left"/>
              <w:rPr>
                <w:b w:val="0"/>
                <w:sz w:val="18"/>
                <w:szCs w:val="18"/>
              </w:rPr>
            </w:pPr>
            <w:r w:rsidRPr="009D410A">
              <w:rPr>
                <w:b w:val="0"/>
                <w:sz w:val="18"/>
                <w:szCs w:val="18"/>
              </w:rPr>
              <w:t>(</w:t>
            </w:r>
            <w:r w:rsidR="00612C35" w:rsidRPr="00612C35">
              <w:rPr>
                <w:b w:val="0"/>
                <w:i/>
                <w:sz w:val="18"/>
                <w:szCs w:val="18"/>
              </w:rPr>
              <w:t>E.</w:t>
            </w:r>
            <w:r w:rsidR="00612C35" w:rsidRPr="00612C35">
              <w:rPr>
                <w:b w:val="0"/>
                <w:sz w:val="18"/>
                <w:szCs w:val="18"/>
              </w:rPr>
              <w:t>g.</w:t>
            </w:r>
            <w:r w:rsidR="00612C35">
              <w:rPr>
                <w:b w:val="0"/>
                <w:sz w:val="18"/>
                <w:szCs w:val="18"/>
              </w:rPr>
              <w:t>,</w:t>
            </w:r>
            <w:r w:rsidRPr="009D410A">
              <w:rPr>
                <w:b w:val="0"/>
                <w:sz w:val="18"/>
                <w:szCs w:val="18"/>
              </w:rPr>
              <w:t xml:space="preserve"> travel, training, equipment, etc.)</w:t>
            </w:r>
          </w:p>
          <w:p w14:paraId="684F01A4" w14:textId="77777777" w:rsidR="00C06CC5" w:rsidRDefault="00C06CC5">
            <w:pPr>
              <w:pStyle w:val="ListParagraph"/>
              <w:ind w:left="0"/>
              <w:jc w:val="left"/>
              <w:rPr>
                <w:b w:val="0"/>
              </w:rPr>
            </w:pPr>
          </w:p>
          <w:p w14:paraId="39FEE4CB" w14:textId="77777777" w:rsidR="00C06CC5" w:rsidRDefault="00C06CC5">
            <w:pPr>
              <w:pStyle w:val="ListParagraph"/>
              <w:ind w:left="0"/>
              <w:jc w:val="left"/>
              <w:rPr>
                <w:b w:val="0"/>
              </w:rPr>
            </w:pPr>
          </w:p>
        </w:tc>
      </w:tr>
    </w:tbl>
    <w:p w14:paraId="37F91366" w14:textId="77777777" w:rsidR="005B4B89" w:rsidRPr="001D4621" w:rsidRDefault="005B4B89" w:rsidP="003E56FF">
      <w:pPr>
        <w:pStyle w:val="ListParagraph"/>
        <w:ind w:left="0"/>
        <w:jc w:val="left"/>
        <w:rPr>
          <w:b w:val="0"/>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A5B4D" w:rsidRPr="008A5B4D" w14:paraId="42BBEF7F" w14:textId="77777777" w:rsidTr="008A5B4D">
        <w:tc>
          <w:tcPr>
            <w:tcW w:w="9864" w:type="dxa"/>
          </w:tcPr>
          <w:p w14:paraId="696A0F10" w14:textId="088A21C3" w:rsidR="00816A9F" w:rsidRPr="009D410A" w:rsidRDefault="00816A9F" w:rsidP="008A5B4D">
            <w:pPr>
              <w:pStyle w:val="ListParagraph"/>
              <w:ind w:left="0"/>
              <w:jc w:val="left"/>
              <w:rPr>
                <w:b w:val="0"/>
                <w:sz w:val="18"/>
                <w:szCs w:val="18"/>
              </w:rPr>
            </w:pPr>
            <w:r w:rsidRPr="009D410A">
              <w:rPr>
                <w:bCs/>
              </w:rPr>
              <w:t>MEETING AND DATE ADOPTED BY SPONSORING ENTITY</w:t>
            </w:r>
            <w:r w:rsidR="00612C35" w:rsidRPr="009D410A">
              <w:rPr>
                <w:bCs/>
              </w:rPr>
              <w:t>:</w:t>
            </w:r>
            <w:r w:rsidR="004267FE">
              <w:rPr>
                <w:b w:val="0"/>
              </w:rPr>
              <w:t xml:space="preserve"> </w:t>
            </w:r>
            <w:r w:rsidR="00D34B0D" w:rsidRPr="009D410A">
              <w:rPr>
                <w:b w:val="0"/>
                <w:sz w:val="18"/>
                <w:szCs w:val="18"/>
              </w:rPr>
              <w:t>(</w:t>
            </w:r>
            <w:r w:rsidR="00612C35" w:rsidRPr="00612C35">
              <w:rPr>
                <w:b w:val="0"/>
                <w:i/>
                <w:sz w:val="18"/>
                <w:szCs w:val="18"/>
              </w:rPr>
              <w:t>E.</w:t>
            </w:r>
            <w:r w:rsidR="00612C35" w:rsidRPr="00612C35">
              <w:rPr>
                <w:b w:val="0"/>
                <w:sz w:val="18"/>
                <w:szCs w:val="18"/>
              </w:rPr>
              <w:t>g.,</w:t>
            </w:r>
            <w:r w:rsidR="00D34B0D" w:rsidRPr="009D410A">
              <w:rPr>
                <w:b w:val="0"/>
                <w:sz w:val="18"/>
                <w:szCs w:val="18"/>
              </w:rPr>
              <w:t xml:space="preserve"> WACD annual meeting date)</w:t>
            </w:r>
          </w:p>
          <w:p w14:paraId="24D0D5F2" w14:textId="77777777" w:rsidR="00816A9F" w:rsidRDefault="00816A9F" w:rsidP="008A5B4D">
            <w:pPr>
              <w:pStyle w:val="ListParagraph"/>
              <w:ind w:left="0"/>
              <w:jc w:val="left"/>
              <w:rPr>
                <w:b w:val="0"/>
              </w:rPr>
            </w:pPr>
          </w:p>
          <w:p w14:paraId="7AAC656D" w14:textId="77777777" w:rsidR="00816A9F" w:rsidRPr="008A5B4D" w:rsidRDefault="00816A9F" w:rsidP="008A5B4D">
            <w:pPr>
              <w:pStyle w:val="ListParagraph"/>
              <w:ind w:left="0"/>
              <w:jc w:val="left"/>
              <w:rPr>
                <w:b w:val="0"/>
              </w:rPr>
            </w:pPr>
          </w:p>
        </w:tc>
      </w:tr>
    </w:tbl>
    <w:p w14:paraId="28E398D6" w14:textId="77777777" w:rsidR="00816A9F" w:rsidRPr="001D4621" w:rsidRDefault="00816A9F" w:rsidP="00816A9F">
      <w:pPr>
        <w:spacing w:line="259" w:lineRule="auto"/>
        <w:rPr>
          <w:rFonts w:ascii="Calibri" w:eastAsia="Calibri" w:hAnsi="Calibri" w:cs="Calibri"/>
          <w:color w:val="FF0000"/>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16A9F" w:rsidRPr="00816A9F" w14:paraId="5401D23A" w14:textId="77777777" w:rsidTr="00816A9F">
        <w:tc>
          <w:tcPr>
            <w:tcW w:w="9864" w:type="dxa"/>
          </w:tcPr>
          <w:p w14:paraId="3E6B168B" w14:textId="363DE08D" w:rsidR="00816A9F" w:rsidRPr="00816A9F" w:rsidRDefault="00816A9F" w:rsidP="00816A9F">
            <w:pPr>
              <w:pStyle w:val="ListParagraph"/>
              <w:ind w:left="0"/>
              <w:jc w:val="left"/>
              <w:rPr>
                <w:b w:val="0"/>
              </w:rPr>
            </w:pPr>
            <w:r w:rsidRPr="009D410A">
              <w:rPr>
                <w:bCs/>
              </w:rPr>
              <w:t>AUTHORIZED SIGNATURE(S) AND TITLE(S)</w:t>
            </w:r>
            <w:r w:rsidR="00D42E0D">
              <w:rPr>
                <w:b w:val="0"/>
              </w:rPr>
              <w:t xml:space="preserve">: </w:t>
            </w:r>
            <w:r w:rsidR="00D34B0D">
              <w:rPr>
                <w:b w:val="0"/>
                <w:sz w:val="18"/>
                <w:szCs w:val="18"/>
              </w:rPr>
              <w:t>(Type name and Title)</w:t>
            </w:r>
          </w:p>
          <w:p w14:paraId="2D4CB34E" w14:textId="77777777" w:rsidR="00816A9F" w:rsidRPr="00816A9F" w:rsidRDefault="00816A9F" w:rsidP="00816A9F">
            <w:pPr>
              <w:pStyle w:val="ListParagraph"/>
              <w:ind w:left="0"/>
              <w:jc w:val="left"/>
              <w:rPr>
                <w:b w:val="0"/>
              </w:rPr>
            </w:pPr>
          </w:p>
          <w:p w14:paraId="728784E2" w14:textId="63F22543" w:rsidR="00816A9F" w:rsidRPr="00816A9F" w:rsidRDefault="00816A9F" w:rsidP="00816A9F">
            <w:pPr>
              <w:pStyle w:val="ListParagraph"/>
              <w:ind w:left="0"/>
              <w:jc w:val="left"/>
              <w:rPr>
                <w:b w:val="0"/>
              </w:rPr>
            </w:pPr>
            <w:r w:rsidRPr="00816A9F">
              <w:rPr>
                <w:b w:val="0"/>
              </w:rPr>
              <w:t xml:space="preserve">WACD </w:t>
            </w:r>
            <w:r w:rsidR="0046504C">
              <w:rPr>
                <w:b w:val="0"/>
              </w:rPr>
              <w:t>N</w:t>
            </w:r>
            <w:r w:rsidRPr="00816A9F">
              <w:rPr>
                <w:b w:val="0"/>
              </w:rPr>
              <w:t xml:space="preserve">ational </w:t>
            </w:r>
            <w:r w:rsidR="0046504C">
              <w:rPr>
                <w:b w:val="0"/>
              </w:rPr>
              <w:t>D</w:t>
            </w:r>
            <w:r w:rsidRPr="00816A9F">
              <w:rPr>
                <w:b w:val="0"/>
              </w:rPr>
              <w:t>irector (NACD board member)</w:t>
            </w:r>
          </w:p>
        </w:tc>
      </w:tr>
    </w:tbl>
    <w:p w14:paraId="64EAEC49" w14:textId="77777777" w:rsidR="005B4B89" w:rsidRDefault="005B4B89" w:rsidP="003E56FF">
      <w:pPr>
        <w:pStyle w:val="ListParagraph"/>
        <w:ind w:left="0"/>
        <w:jc w:val="left"/>
        <w:rPr>
          <w:b w:val="0"/>
        </w:rPr>
      </w:pPr>
    </w:p>
    <w:p w14:paraId="237797F8" w14:textId="77777777" w:rsidR="005B4B89" w:rsidRDefault="005B4B89" w:rsidP="003E56FF">
      <w:pPr>
        <w:pStyle w:val="ListParagraph"/>
        <w:ind w:left="0"/>
        <w:jc w:val="left"/>
        <w:rPr>
          <w:b w:val="0"/>
        </w:rPr>
      </w:pPr>
    </w:p>
    <w:p w14:paraId="3E0DCAB4" w14:textId="77777777" w:rsidR="00A01CA6" w:rsidRPr="00471D2F" w:rsidRDefault="00A01CA6" w:rsidP="005B4B89">
      <w:pPr>
        <w:pStyle w:val="ListParagraph"/>
        <w:ind w:left="0"/>
        <w:jc w:val="left"/>
        <w:rPr>
          <w:b w:val="0"/>
        </w:rPr>
      </w:pPr>
    </w:p>
    <w:sectPr w:rsidR="00A01CA6" w:rsidRPr="00471D2F" w:rsidSect="007950AA">
      <w:headerReference w:type="default" r:id="rId11"/>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B8EAB" w14:textId="77777777" w:rsidR="00DD67DD" w:rsidRDefault="00DD67DD" w:rsidP="008B3F9C">
      <w:r>
        <w:separator/>
      </w:r>
    </w:p>
  </w:endnote>
  <w:endnote w:type="continuationSeparator" w:id="0">
    <w:p w14:paraId="2C251F25" w14:textId="77777777" w:rsidR="00DD67DD" w:rsidRDefault="00DD67DD"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FAAC7" w14:textId="77777777" w:rsidR="00DD67DD" w:rsidRDefault="00DD67DD" w:rsidP="008B3F9C">
      <w:r>
        <w:separator/>
      </w:r>
    </w:p>
  </w:footnote>
  <w:footnote w:type="continuationSeparator" w:id="0">
    <w:p w14:paraId="45FE63B3" w14:textId="77777777" w:rsidR="00DD67DD" w:rsidRDefault="00DD67DD"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F36FB" w14:textId="2F0E8DE2" w:rsidR="00CB3FB9" w:rsidRPr="00E272B1" w:rsidRDefault="00230A2C" w:rsidP="00CB3FB9">
    <w:pPr>
      <w:pStyle w:val="Header"/>
      <w:jc w:val="center"/>
      <w:rPr>
        <w:rFonts w:ascii="Cambria" w:hAnsi="Cambria"/>
      </w:rPr>
    </w:pPr>
    <w:r>
      <w:rPr>
        <w:rFonts w:ascii="Cambria" w:hAnsi="Cambria"/>
        <w:noProof/>
      </w:rPr>
      <w:drawing>
        <wp:inline distT="0" distB="0" distL="0" distR="0" wp14:anchorId="5C65D3DE" wp14:editId="7E7D986A">
          <wp:extent cx="5381606" cy="864526"/>
          <wp:effectExtent l="0" t="0" r="0" b="0"/>
          <wp:docPr id="143716318"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16318"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81606" cy="8645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96B19"/>
    <w:multiLevelType w:val="hybridMultilevel"/>
    <w:tmpl w:val="E208F2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45F69"/>
    <w:multiLevelType w:val="hybridMultilevel"/>
    <w:tmpl w:val="55CE397A"/>
    <w:lvl w:ilvl="0" w:tplc="6A908752">
      <w:start w:val="1"/>
      <w:numFmt w:val="bullet"/>
      <w:lvlText w:val=""/>
      <w:lvlJc w:val="left"/>
      <w:pPr>
        <w:ind w:left="720" w:hanging="360"/>
      </w:pPr>
      <w:rPr>
        <w:rFonts w:ascii="Symbol" w:hAnsi="Symbol" w:hint="default"/>
      </w:rPr>
    </w:lvl>
    <w:lvl w:ilvl="1" w:tplc="D4BE1886">
      <w:start w:val="1"/>
      <w:numFmt w:val="bullet"/>
      <w:lvlText w:val="o"/>
      <w:lvlJc w:val="left"/>
      <w:pPr>
        <w:ind w:left="1440" w:hanging="360"/>
      </w:pPr>
      <w:rPr>
        <w:rFonts w:ascii="Courier New" w:hAnsi="Courier New" w:hint="default"/>
      </w:rPr>
    </w:lvl>
    <w:lvl w:ilvl="2" w:tplc="4F5A7E82">
      <w:start w:val="1"/>
      <w:numFmt w:val="bullet"/>
      <w:lvlText w:val=""/>
      <w:lvlJc w:val="left"/>
      <w:pPr>
        <w:ind w:left="2160" w:hanging="360"/>
      </w:pPr>
      <w:rPr>
        <w:rFonts w:ascii="Wingdings" w:hAnsi="Wingdings" w:hint="default"/>
      </w:rPr>
    </w:lvl>
    <w:lvl w:ilvl="3" w:tplc="B6C29F2C">
      <w:start w:val="1"/>
      <w:numFmt w:val="bullet"/>
      <w:lvlText w:val=""/>
      <w:lvlJc w:val="left"/>
      <w:pPr>
        <w:ind w:left="2880" w:hanging="360"/>
      </w:pPr>
      <w:rPr>
        <w:rFonts w:ascii="Symbol" w:hAnsi="Symbol" w:hint="default"/>
      </w:rPr>
    </w:lvl>
    <w:lvl w:ilvl="4" w:tplc="DC8C8AAC">
      <w:start w:val="1"/>
      <w:numFmt w:val="bullet"/>
      <w:lvlText w:val="o"/>
      <w:lvlJc w:val="left"/>
      <w:pPr>
        <w:ind w:left="3600" w:hanging="360"/>
      </w:pPr>
      <w:rPr>
        <w:rFonts w:ascii="Courier New" w:hAnsi="Courier New" w:hint="default"/>
      </w:rPr>
    </w:lvl>
    <w:lvl w:ilvl="5" w:tplc="921E1DDE">
      <w:start w:val="1"/>
      <w:numFmt w:val="bullet"/>
      <w:lvlText w:val=""/>
      <w:lvlJc w:val="left"/>
      <w:pPr>
        <w:ind w:left="4320" w:hanging="360"/>
      </w:pPr>
      <w:rPr>
        <w:rFonts w:ascii="Wingdings" w:hAnsi="Wingdings" w:hint="default"/>
      </w:rPr>
    </w:lvl>
    <w:lvl w:ilvl="6" w:tplc="4D6690B2">
      <w:start w:val="1"/>
      <w:numFmt w:val="bullet"/>
      <w:lvlText w:val=""/>
      <w:lvlJc w:val="left"/>
      <w:pPr>
        <w:ind w:left="5040" w:hanging="360"/>
      </w:pPr>
      <w:rPr>
        <w:rFonts w:ascii="Symbol" w:hAnsi="Symbol" w:hint="default"/>
      </w:rPr>
    </w:lvl>
    <w:lvl w:ilvl="7" w:tplc="9A8EAD30">
      <w:start w:val="1"/>
      <w:numFmt w:val="bullet"/>
      <w:lvlText w:val="o"/>
      <w:lvlJc w:val="left"/>
      <w:pPr>
        <w:ind w:left="5760" w:hanging="360"/>
      </w:pPr>
      <w:rPr>
        <w:rFonts w:ascii="Courier New" w:hAnsi="Courier New" w:hint="default"/>
      </w:rPr>
    </w:lvl>
    <w:lvl w:ilvl="8" w:tplc="AA864B92">
      <w:start w:val="1"/>
      <w:numFmt w:val="bullet"/>
      <w:lvlText w:val=""/>
      <w:lvlJc w:val="left"/>
      <w:pPr>
        <w:ind w:left="6480" w:hanging="360"/>
      </w:pPr>
      <w:rPr>
        <w:rFonts w:ascii="Wingdings" w:hAnsi="Wingdings" w:hint="default"/>
      </w:rPr>
    </w:lvl>
  </w:abstractNum>
  <w:abstractNum w:abstractNumId="5" w15:restartNumberingAfterBreak="0">
    <w:nsid w:val="286CCABB"/>
    <w:multiLevelType w:val="hybridMultilevel"/>
    <w:tmpl w:val="C5B0673A"/>
    <w:lvl w:ilvl="0" w:tplc="7C4CFCFA">
      <w:start w:val="1"/>
      <w:numFmt w:val="bullet"/>
      <w:lvlText w:val=""/>
      <w:lvlJc w:val="left"/>
      <w:pPr>
        <w:ind w:left="720" w:hanging="360"/>
      </w:pPr>
      <w:rPr>
        <w:rFonts w:ascii="Symbol" w:hAnsi="Symbol" w:hint="default"/>
      </w:rPr>
    </w:lvl>
    <w:lvl w:ilvl="1" w:tplc="CF20772E">
      <w:start w:val="1"/>
      <w:numFmt w:val="bullet"/>
      <w:lvlText w:val="o"/>
      <w:lvlJc w:val="left"/>
      <w:pPr>
        <w:ind w:left="1440" w:hanging="360"/>
      </w:pPr>
      <w:rPr>
        <w:rFonts w:ascii="Courier New" w:hAnsi="Courier New" w:hint="default"/>
      </w:rPr>
    </w:lvl>
    <w:lvl w:ilvl="2" w:tplc="8FECF918">
      <w:start w:val="1"/>
      <w:numFmt w:val="bullet"/>
      <w:lvlText w:val=""/>
      <w:lvlJc w:val="left"/>
      <w:pPr>
        <w:ind w:left="2160" w:hanging="360"/>
      </w:pPr>
      <w:rPr>
        <w:rFonts w:ascii="Wingdings" w:hAnsi="Wingdings" w:hint="default"/>
      </w:rPr>
    </w:lvl>
    <w:lvl w:ilvl="3" w:tplc="A0FA2036">
      <w:start w:val="1"/>
      <w:numFmt w:val="bullet"/>
      <w:lvlText w:val=""/>
      <w:lvlJc w:val="left"/>
      <w:pPr>
        <w:ind w:left="2880" w:hanging="360"/>
      </w:pPr>
      <w:rPr>
        <w:rFonts w:ascii="Symbol" w:hAnsi="Symbol" w:hint="default"/>
      </w:rPr>
    </w:lvl>
    <w:lvl w:ilvl="4" w:tplc="2EA0FE84">
      <w:start w:val="1"/>
      <w:numFmt w:val="bullet"/>
      <w:lvlText w:val="o"/>
      <w:lvlJc w:val="left"/>
      <w:pPr>
        <w:ind w:left="3600" w:hanging="360"/>
      </w:pPr>
      <w:rPr>
        <w:rFonts w:ascii="Courier New" w:hAnsi="Courier New" w:hint="default"/>
      </w:rPr>
    </w:lvl>
    <w:lvl w:ilvl="5" w:tplc="9A263E26">
      <w:start w:val="1"/>
      <w:numFmt w:val="bullet"/>
      <w:lvlText w:val=""/>
      <w:lvlJc w:val="left"/>
      <w:pPr>
        <w:ind w:left="4320" w:hanging="360"/>
      </w:pPr>
      <w:rPr>
        <w:rFonts w:ascii="Wingdings" w:hAnsi="Wingdings" w:hint="default"/>
      </w:rPr>
    </w:lvl>
    <w:lvl w:ilvl="6" w:tplc="82300DC2">
      <w:start w:val="1"/>
      <w:numFmt w:val="bullet"/>
      <w:lvlText w:val=""/>
      <w:lvlJc w:val="left"/>
      <w:pPr>
        <w:ind w:left="5040" w:hanging="360"/>
      </w:pPr>
      <w:rPr>
        <w:rFonts w:ascii="Symbol" w:hAnsi="Symbol" w:hint="default"/>
      </w:rPr>
    </w:lvl>
    <w:lvl w:ilvl="7" w:tplc="311C4CC8">
      <w:start w:val="1"/>
      <w:numFmt w:val="bullet"/>
      <w:lvlText w:val="o"/>
      <w:lvlJc w:val="left"/>
      <w:pPr>
        <w:ind w:left="5760" w:hanging="360"/>
      </w:pPr>
      <w:rPr>
        <w:rFonts w:ascii="Courier New" w:hAnsi="Courier New" w:hint="default"/>
      </w:rPr>
    </w:lvl>
    <w:lvl w:ilvl="8" w:tplc="17BE25D4">
      <w:start w:val="1"/>
      <w:numFmt w:val="bullet"/>
      <w:lvlText w:val=""/>
      <w:lvlJc w:val="left"/>
      <w:pPr>
        <w:ind w:left="6480" w:hanging="360"/>
      </w:pPr>
      <w:rPr>
        <w:rFonts w:ascii="Wingdings" w:hAnsi="Wingdings" w:hint="default"/>
      </w:rPr>
    </w:lvl>
  </w:abstractNum>
  <w:abstractNum w:abstractNumId="6"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CE1376"/>
    <w:multiLevelType w:val="hybridMultilevel"/>
    <w:tmpl w:val="067C27E2"/>
    <w:lvl w:ilvl="0" w:tplc="571403E8">
      <w:start w:val="1"/>
      <w:numFmt w:val="bullet"/>
      <w:lvlText w:val=""/>
      <w:lvlJc w:val="left"/>
      <w:pPr>
        <w:ind w:left="720" w:hanging="360"/>
      </w:pPr>
      <w:rPr>
        <w:rFonts w:ascii="Symbol" w:hAnsi="Symbol" w:hint="default"/>
      </w:rPr>
    </w:lvl>
    <w:lvl w:ilvl="1" w:tplc="136C9CF2">
      <w:start w:val="1"/>
      <w:numFmt w:val="bullet"/>
      <w:lvlText w:val="o"/>
      <w:lvlJc w:val="left"/>
      <w:pPr>
        <w:ind w:left="1440" w:hanging="360"/>
      </w:pPr>
      <w:rPr>
        <w:rFonts w:ascii="Courier New" w:hAnsi="Courier New" w:hint="default"/>
      </w:rPr>
    </w:lvl>
    <w:lvl w:ilvl="2" w:tplc="8ADEFBD0">
      <w:start w:val="1"/>
      <w:numFmt w:val="bullet"/>
      <w:lvlText w:val=""/>
      <w:lvlJc w:val="left"/>
      <w:pPr>
        <w:ind w:left="2160" w:hanging="360"/>
      </w:pPr>
      <w:rPr>
        <w:rFonts w:ascii="Wingdings" w:hAnsi="Wingdings" w:hint="default"/>
      </w:rPr>
    </w:lvl>
    <w:lvl w:ilvl="3" w:tplc="0CA80524">
      <w:start w:val="1"/>
      <w:numFmt w:val="bullet"/>
      <w:lvlText w:val=""/>
      <w:lvlJc w:val="left"/>
      <w:pPr>
        <w:ind w:left="2880" w:hanging="360"/>
      </w:pPr>
      <w:rPr>
        <w:rFonts w:ascii="Symbol" w:hAnsi="Symbol" w:hint="default"/>
      </w:rPr>
    </w:lvl>
    <w:lvl w:ilvl="4" w:tplc="8A3EDF6A">
      <w:start w:val="1"/>
      <w:numFmt w:val="bullet"/>
      <w:lvlText w:val="o"/>
      <w:lvlJc w:val="left"/>
      <w:pPr>
        <w:ind w:left="3600" w:hanging="360"/>
      </w:pPr>
      <w:rPr>
        <w:rFonts w:ascii="Courier New" w:hAnsi="Courier New" w:hint="default"/>
      </w:rPr>
    </w:lvl>
    <w:lvl w:ilvl="5" w:tplc="A11E7D2A">
      <w:start w:val="1"/>
      <w:numFmt w:val="bullet"/>
      <w:lvlText w:val=""/>
      <w:lvlJc w:val="left"/>
      <w:pPr>
        <w:ind w:left="4320" w:hanging="360"/>
      </w:pPr>
      <w:rPr>
        <w:rFonts w:ascii="Wingdings" w:hAnsi="Wingdings" w:hint="default"/>
      </w:rPr>
    </w:lvl>
    <w:lvl w:ilvl="6" w:tplc="2E827CB8">
      <w:start w:val="1"/>
      <w:numFmt w:val="bullet"/>
      <w:lvlText w:val=""/>
      <w:lvlJc w:val="left"/>
      <w:pPr>
        <w:ind w:left="5040" w:hanging="360"/>
      </w:pPr>
      <w:rPr>
        <w:rFonts w:ascii="Symbol" w:hAnsi="Symbol" w:hint="default"/>
      </w:rPr>
    </w:lvl>
    <w:lvl w:ilvl="7" w:tplc="19F2DE72">
      <w:start w:val="1"/>
      <w:numFmt w:val="bullet"/>
      <w:lvlText w:val="o"/>
      <w:lvlJc w:val="left"/>
      <w:pPr>
        <w:ind w:left="5760" w:hanging="360"/>
      </w:pPr>
      <w:rPr>
        <w:rFonts w:ascii="Courier New" w:hAnsi="Courier New" w:hint="default"/>
      </w:rPr>
    </w:lvl>
    <w:lvl w:ilvl="8" w:tplc="4E5EE1E4">
      <w:start w:val="1"/>
      <w:numFmt w:val="bullet"/>
      <w:lvlText w:val=""/>
      <w:lvlJc w:val="left"/>
      <w:pPr>
        <w:ind w:left="6480" w:hanging="360"/>
      </w:pPr>
      <w:rPr>
        <w:rFonts w:ascii="Wingdings" w:hAnsi="Wingdings" w:hint="default"/>
      </w:rPr>
    </w:lvl>
  </w:abstractNum>
  <w:abstractNum w:abstractNumId="8" w15:restartNumberingAfterBreak="0">
    <w:nsid w:val="36344C7F"/>
    <w:multiLevelType w:val="hybridMultilevel"/>
    <w:tmpl w:val="F36C27A0"/>
    <w:lvl w:ilvl="0" w:tplc="A5F89DE2">
      <w:start w:val="1"/>
      <w:numFmt w:val="bullet"/>
      <w:lvlText w:val=""/>
      <w:lvlJc w:val="left"/>
      <w:pPr>
        <w:ind w:left="720" w:hanging="360"/>
      </w:pPr>
      <w:rPr>
        <w:rFonts w:ascii="Symbol" w:hAnsi="Symbol" w:hint="default"/>
      </w:rPr>
    </w:lvl>
    <w:lvl w:ilvl="1" w:tplc="59D83690">
      <w:start w:val="1"/>
      <w:numFmt w:val="bullet"/>
      <w:lvlText w:val="o"/>
      <w:lvlJc w:val="left"/>
      <w:pPr>
        <w:ind w:left="1440" w:hanging="360"/>
      </w:pPr>
      <w:rPr>
        <w:rFonts w:ascii="Courier New" w:hAnsi="Courier New" w:hint="default"/>
      </w:rPr>
    </w:lvl>
    <w:lvl w:ilvl="2" w:tplc="B1B03BB2">
      <w:start w:val="1"/>
      <w:numFmt w:val="bullet"/>
      <w:lvlText w:val=""/>
      <w:lvlJc w:val="left"/>
      <w:pPr>
        <w:ind w:left="2160" w:hanging="360"/>
      </w:pPr>
      <w:rPr>
        <w:rFonts w:ascii="Wingdings" w:hAnsi="Wingdings" w:hint="default"/>
      </w:rPr>
    </w:lvl>
    <w:lvl w:ilvl="3" w:tplc="78C4680A">
      <w:start w:val="1"/>
      <w:numFmt w:val="bullet"/>
      <w:lvlText w:val=""/>
      <w:lvlJc w:val="left"/>
      <w:pPr>
        <w:ind w:left="2880" w:hanging="360"/>
      </w:pPr>
      <w:rPr>
        <w:rFonts w:ascii="Symbol" w:hAnsi="Symbol" w:hint="default"/>
      </w:rPr>
    </w:lvl>
    <w:lvl w:ilvl="4" w:tplc="C0B211E8">
      <w:start w:val="1"/>
      <w:numFmt w:val="bullet"/>
      <w:lvlText w:val="o"/>
      <w:lvlJc w:val="left"/>
      <w:pPr>
        <w:ind w:left="3600" w:hanging="360"/>
      </w:pPr>
      <w:rPr>
        <w:rFonts w:ascii="Courier New" w:hAnsi="Courier New" w:hint="default"/>
      </w:rPr>
    </w:lvl>
    <w:lvl w:ilvl="5" w:tplc="2F94A09A">
      <w:start w:val="1"/>
      <w:numFmt w:val="bullet"/>
      <w:lvlText w:val=""/>
      <w:lvlJc w:val="left"/>
      <w:pPr>
        <w:ind w:left="4320" w:hanging="360"/>
      </w:pPr>
      <w:rPr>
        <w:rFonts w:ascii="Wingdings" w:hAnsi="Wingdings" w:hint="default"/>
      </w:rPr>
    </w:lvl>
    <w:lvl w:ilvl="6" w:tplc="D1FC2A5E">
      <w:start w:val="1"/>
      <w:numFmt w:val="bullet"/>
      <w:lvlText w:val=""/>
      <w:lvlJc w:val="left"/>
      <w:pPr>
        <w:ind w:left="5040" w:hanging="360"/>
      </w:pPr>
      <w:rPr>
        <w:rFonts w:ascii="Symbol" w:hAnsi="Symbol" w:hint="default"/>
      </w:rPr>
    </w:lvl>
    <w:lvl w:ilvl="7" w:tplc="B098634A">
      <w:start w:val="1"/>
      <w:numFmt w:val="bullet"/>
      <w:lvlText w:val="o"/>
      <w:lvlJc w:val="left"/>
      <w:pPr>
        <w:ind w:left="5760" w:hanging="360"/>
      </w:pPr>
      <w:rPr>
        <w:rFonts w:ascii="Courier New" w:hAnsi="Courier New" w:hint="default"/>
      </w:rPr>
    </w:lvl>
    <w:lvl w:ilvl="8" w:tplc="A29E2382">
      <w:start w:val="1"/>
      <w:numFmt w:val="bullet"/>
      <w:lvlText w:val=""/>
      <w:lvlJc w:val="left"/>
      <w:pPr>
        <w:ind w:left="6480" w:hanging="360"/>
      </w:pPr>
      <w:rPr>
        <w:rFonts w:ascii="Wingdings" w:hAnsi="Wingdings" w:hint="default"/>
      </w:rPr>
    </w:lvl>
  </w:abstractNum>
  <w:abstractNum w:abstractNumId="9" w15:restartNumberingAfterBreak="0">
    <w:nsid w:val="38CBDD02"/>
    <w:multiLevelType w:val="hybridMultilevel"/>
    <w:tmpl w:val="E564D3BC"/>
    <w:lvl w:ilvl="0" w:tplc="7FA44488">
      <w:start w:val="1"/>
      <w:numFmt w:val="bullet"/>
      <w:lvlText w:val=""/>
      <w:lvlJc w:val="left"/>
      <w:pPr>
        <w:ind w:left="720" w:hanging="360"/>
      </w:pPr>
      <w:rPr>
        <w:rFonts w:ascii="Symbol" w:hAnsi="Symbol" w:hint="default"/>
      </w:rPr>
    </w:lvl>
    <w:lvl w:ilvl="1" w:tplc="A75E38C4">
      <w:start w:val="1"/>
      <w:numFmt w:val="bullet"/>
      <w:lvlText w:val="o"/>
      <w:lvlJc w:val="left"/>
      <w:pPr>
        <w:ind w:left="1440" w:hanging="360"/>
      </w:pPr>
      <w:rPr>
        <w:rFonts w:ascii="Courier New" w:hAnsi="Courier New" w:hint="default"/>
      </w:rPr>
    </w:lvl>
    <w:lvl w:ilvl="2" w:tplc="4476B252">
      <w:start w:val="1"/>
      <w:numFmt w:val="bullet"/>
      <w:lvlText w:val=""/>
      <w:lvlJc w:val="left"/>
      <w:pPr>
        <w:ind w:left="2160" w:hanging="360"/>
      </w:pPr>
      <w:rPr>
        <w:rFonts w:ascii="Wingdings" w:hAnsi="Wingdings" w:hint="default"/>
      </w:rPr>
    </w:lvl>
    <w:lvl w:ilvl="3" w:tplc="6A3CFDAA">
      <w:start w:val="1"/>
      <w:numFmt w:val="bullet"/>
      <w:lvlText w:val=""/>
      <w:lvlJc w:val="left"/>
      <w:pPr>
        <w:ind w:left="2880" w:hanging="360"/>
      </w:pPr>
      <w:rPr>
        <w:rFonts w:ascii="Symbol" w:hAnsi="Symbol" w:hint="default"/>
      </w:rPr>
    </w:lvl>
    <w:lvl w:ilvl="4" w:tplc="082CDBBC">
      <w:start w:val="1"/>
      <w:numFmt w:val="bullet"/>
      <w:lvlText w:val="o"/>
      <w:lvlJc w:val="left"/>
      <w:pPr>
        <w:ind w:left="3600" w:hanging="360"/>
      </w:pPr>
      <w:rPr>
        <w:rFonts w:ascii="Courier New" w:hAnsi="Courier New" w:hint="default"/>
      </w:rPr>
    </w:lvl>
    <w:lvl w:ilvl="5" w:tplc="53F8C668">
      <w:start w:val="1"/>
      <w:numFmt w:val="bullet"/>
      <w:lvlText w:val=""/>
      <w:lvlJc w:val="left"/>
      <w:pPr>
        <w:ind w:left="4320" w:hanging="360"/>
      </w:pPr>
      <w:rPr>
        <w:rFonts w:ascii="Wingdings" w:hAnsi="Wingdings" w:hint="default"/>
      </w:rPr>
    </w:lvl>
    <w:lvl w:ilvl="6" w:tplc="0180E5EE">
      <w:start w:val="1"/>
      <w:numFmt w:val="bullet"/>
      <w:lvlText w:val=""/>
      <w:lvlJc w:val="left"/>
      <w:pPr>
        <w:ind w:left="5040" w:hanging="360"/>
      </w:pPr>
      <w:rPr>
        <w:rFonts w:ascii="Symbol" w:hAnsi="Symbol" w:hint="default"/>
      </w:rPr>
    </w:lvl>
    <w:lvl w:ilvl="7" w:tplc="95A09EFE">
      <w:start w:val="1"/>
      <w:numFmt w:val="bullet"/>
      <w:lvlText w:val="o"/>
      <w:lvlJc w:val="left"/>
      <w:pPr>
        <w:ind w:left="5760" w:hanging="360"/>
      </w:pPr>
      <w:rPr>
        <w:rFonts w:ascii="Courier New" w:hAnsi="Courier New" w:hint="default"/>
      </w:rPr>
    </w:lvl>
    <w:lvl w:ilvl="8" w:tplc="23F2869A">
      <w:start w:val="1"/>
      <w:numFmt w:val="bullet"/>
      <w:lvlText w:val=""/>
      <w:lvlJc w:val="left"/>
      <w:pPr>
        <w:ind w:left="6480" w:hanging="360"/>
      </w:pPr>
      <w:rPr>
        <w:rFonts w:ascii="Wingdings" w:hAnsi="Wingdings" w:hint="default"/>
      </w:rPr>
    </w:lvl>
  </w:abstractNum>
  <w:abstractNum w:abstractNumId="10" w15:restartNumberingAfterBreak="0">
    <w:nsid w:val="3A7AE7F0"/>
    <w:multiLevelType w:val="hybridMultilevel"/>
    <w:tmpl w:val="4238C214"/>
    <w:lvl w:ilvl="0" w:tplc="FDB0E3B4">
      <w:start w:val="1"/>
      <w:numFmt w:val="bullet"/>
      <w:lvlText w:val=""/>
      <w:lvlJc w:val="left"/>
      <w:pPr>
        <w:ind w:left="720" w:hanging="360"/>
      </w:pPr>
      <w:rPr>
        <w:rFonts w:ascii="Symbol" w:hAnsi="Symbol" w:hint="default"/>
      </w:rPr>
    </w:lvl>
    <w:lvl w:ilvl="1" w:tplc="35F8D5CE">
      <w:start w:val="1"/>
      <w:numFmt w:val="bullet"/>
      <w:lvlText w:val="o"/>
      <w:lvlJc w:val="left"/>
      <w:pPr>
        <w:ind w:left="1440" w:hanging="360"/>
      </w:pPr>
      <w:rPr>
        <w:rFonts w:ascii="Courier New" w:hAnsi="Courier New" w:hint="default"/>
      </w:rPr>
    </w:lvl>
    <w:lvl w:ilvl="2" w:tplc="FE269CDA">
      <w:start w:val="1"/>
      <w:numFmt w:val="bullet"/>
      <w:lvlText w:val=""/>
      <w:lvlJc w:val="left"/>
      <w:pPr>
        <w:ind w:left="2160" w:hanging="360"/>
      </w:pPr>
      <w:rPr>
        <w:rFonts w:ascii="Wingdings" w:hAnsi="Wingdings" w:hint="default"/>
      </w:rPr>
    </w:lvl>
    <w:lvl w:ilvl="3" w:tplc="C7E2A6FC">
      <w:start w:val="1"/>
      <w:numFmt w:val="bullet"/>
      <w:lvlText w:val=""/>
      <w:lvlJc w:val="left"/>
      <w:pPr>
        <w:ind w:left="2880" w:hanging="360"/>
      </w:pPr>
      <w:rPr>
        <w:rFonts w:ascii="Symbol" w:hAnsi="Symbol" w:hint="default"/>
      </w:rPr>
    </w:lvl>
    <w:lvl w:ilvl="4" w:tplc="81E262F4">
      <w:start w:val="1"/>
      <w:numFmt w:val="bullet"/>
      <w:lvlText w:val="o"/>
      <w:lvlJc w:val="left"/>
      <w:pPr>
        <w:ind w:left="3600" w:hanging="360"/>
      </w:pPr>
      <w:rPr>
        <w:rFonts w:ascii="Courier New" w:hAnsi="Courier New" w:hint="default"/>
      </w:rPr>
    </w:lvl>
    <w:lvl w:ilvl="5" w:tplc="BF78FD6A">
      <w:start w:val="1"/>
      <w:numFmt w:val="bullet"/>
      <w:lvlText w:val=""/>
      <w:lvlJc w:val="left"/>
      <w:pPr>
        <w:ind w:left="4320" w:hanging="360"/>
      </w:pPr>
      <w:rPr>
        <w:rFonts w:ascii="Wingdings" w:hAnsi="Wingdings" w:hint="default"/>
      </w:rPr>
    </w:lvl>
    <w:lvl w:ilvl="6" w:tplc="533A40D8">
      <w:start w:val="1"/>
      <w:numFmt w:val="bullet"/>
      <w:lvlText w:val=""/>
      <w:lvlJc w:val="left"/>
      <w:pPr>
        <w:ind w:left="5040" w:hanging="360"/>
      </w:pPr>
      <w:rPr>
        <w:rFonts w:ascii="Symbol" w:hAnsi="Symbol" w:hint="default"/>
      </w:rPr>
    </w:lvl>
    <w:lvl w:ilvl="7" w:tplc="347A8116">
      <w:start w:val="1"/>
      <w:numFmt w:val="bullet"/>
      <w:lvlText w:val="o"/>
      <w:lvlJc w:val="left"/>
      <w:pPr>
        <w:ind w:left="5760" w:hanging="360"/>
      </w:pPr>
      <w:rPr>
        <w:rFonts w:ascii="Courier New" w:hAnsi="Courier New" w:hint="default"/>
      </w:rPr>
    </w:lvl>
    <w:lvl w:ilvl="8" w:tplc="AA3C3A3E">
      <w:start w:val="1"/>
      <w:numFmt w:val="bullet"/>
      <w:lvlText w:val=""/>
      <w:lvlJc w:val="left"/>
      <w:pPr>
        <w:ind w:left="6480" w:hanging="360"/>
      </w:pPr>
      <w:rPr>
        <w:rFonts w:ascii="Wingdings" w:hAnsi="Wingdings" w:hint="default"/>
      </w:rPr>
    </w:lvl>
  </w:abstractNum>
  <w:abstractNum w:abstractNumId="11"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F2C481"/>
    <w:multiLevelType w:val="multilevel"/>
    <w:tmpl w:val="8CEE1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F692E3E"/>
    <w:multiLevelType w:val="hybridMultilevel"/>
    <w:tmpl w:val="5EB49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FCEC5"/>
    <w:multiLevelType w:val="hybridMultilevel"/>
    <w:tmpl w:val="2F4A9AAC"/>
    <w:lvl w:ilvl="0" w:tplc="3A6A62A0">
      <w:start w:val="1"/>
      <w:numFmt w:val="bullet"/>
      <w:lvlText w:val=""/>
      <w:lvlJc w:val="left"/>
      <w:pPr>
        <w:ind w:left="720" w:hanging="360"/>
      </w:pPr>
      <w:rPr>
        <w:rFonts w:ascii="Symbol" w:hAnsi="Symbol" w:hint="default"/>
      </w:rPr>
    </w:lvl>
    <w:lvl w:ilvl="1" w:tplc="146CE744">
      <w:start w:val="1"/>
      <w:numFmt w:val="bullet"/>
      <w:lvlText w:val="o"/>
      <w:lvlJc w:val="left"/>
      <w:pPr>
        <w:ind w:left="1440" w:hanging="360"/>
      </w:pPr>
      <w:rPr>
        <w:rFonts w:ascii="Courier New" w:hAnsi="Courier New" w:hint="default"/>
      </w:rPr>
    </w:lvl>
    <w:lvl w:ilvl="2" w:tplc="B6D81C0E">
      <w:start w:val="1"/>
      <w:numFmt w:val="bullet"/>
      <w:lvlText w:val=""/>
      <w:lvlJc w:val="left"/>
      <w:pPr>
        <w:ind w:left="2160" w:hanging="360"/>
      </w:pPr>
      <w:rPr>
        <w:rFonts w:ascii="Wingdings" w:hAnsi="Wingdings" w:hint="default"/>
      </w:rPr>
    </w:lvl>
    <w:lvl w:ilvl="3" w:tplc="A6C41C5C">
      <w:start w:val="1"/>
      <w:numFmt w:val="bullet"/>
      <w:lvlText w:val=""/>
      <w:lvlJc w:val="left"/>
      <w:pPr>
        <w:ind w:left="2880" w:hanging="360"/>
      </w:pPr>
      <w:rPr>
        <w:rFonts w:ascii="Symbol" w:hAnsi="Symbol" w:hint="default"/>
      </w:rPr>
    </w:lvl>
    <w:lvl w:ilvl="4" w:tplc="6CECF230">
      <w:start w:val="1"/>
      <w:numFmt w:val="bullet"/>
      <w:lvlText w:val="o"/>
      <w:lvlJc w:val="left"/>
      <w:pPr>
        <w:ind w:left="3600" w:hanging="360"/>
      </w:pPr>
      <w:rPr>
        <w:rFonts w:ascii="Courier New" w:hAnsi="Courier New" w:hint="default"/>
      </w:rPr>
    </w:lvl>
    <w:lvl w:ilvl="5" w:tplc="BD920B6A">
      <w:start w:val="1"/>
      <w:numFmt w:val="bullet"/>
      <w:lvlText w:val=""/>
      <w:lvlJc w:val="left"/>
      <w:pPr>
        <w:ind w:left="4320" w:hanging="360"/>
      </w:pPr>
      <w:rPr>
        <w:rFonts w:ascii="Wingdings" w:hAnsi="Wingdings" w:hint="default"/>
      </w:rPr>
    </w:lvl>
    <w:lvl w:ilvl="6" w:tplc="3C944822">
      <w:start w:val="1"/>
      <w:numFmt w:val="bullet"/>
      <w:lvlText w:val=""/>
      <w:lvlJc w:val="left"/>
      <w:pPr>
        <w:ind w:left="5040" w:hanging="360"/>
      </w:pPr>
      <w:rPr>
        <w:rFonts w:ascii="Symbol" w:hAnsi="Symbol" w:hint="default"/>
      </w:rPr>
    </w:lvl>
    <w:lvl w:ilvl="7" w:tplc="B2726E18">
      <w:start w:val="1"/>
      <w:numFmt w:val="bullet"/>
      <w:lvlText w:val="o"/>
      <w:lvlJc w:val="left"/>
      <w:pPr>
        <w:ind w:left="5760" w:hanging="360"/>
      </w:pPr>
      <w:rPr>
        <w:rFonts w:ascii="Courier New" w:hAnsi="Courier New" w:hint="default"/>
      </w:rPr>
    </w:lvl>
    <w:lvl w:ilvl="8" w:tplc="069834A4">
      <w:start w:val="1"/>
      <w:numFmt w:val="bullet"/>
      <w:lvlText w:val=""/>
      <w:lvlJc w:val="left"/>
      <w:pPr>
        <w:ind w:left="6480" w:hanging="360"/>
      </w:pPr>
      <w:rPr>
        <w:rFonts w:ascii="Wingdings" w:hAnsi="Wingdings" w:hint="default"/>
      </w:rPr>
    </w:lvl>
  </w:abstractNum>
  <w:abstractNum w:abstractNumId="18" w15:restartNumberingAfterBreak="0">
    <w:nsid w:val="52EDE3FF"/>
    <w:multiLevelType w:val="hybridMultilevel"/>
    <w:tmpl w:val="F0FED7CA"/>
    <w:lvl w:ilvl="0" w:tplc="0D98BFC8">
      <w:start w:val="1"/>
      <w:numFmt w:val="bullet"/>
      <w:lvlText w:val=""/>
      <w:lvlJc w:val="left"/>
      <w:pPr>
        <w:ind w:left="720" w:hanging="360"/>
      </w:pPr>
      <w:rPr>
        <w:rFonts w:ascii="Symbol" w:hAnsi="Symbol" w:hint="default"/>
      </w:rPr>
    </w:lvl>
    <w:lvl w:ilvl="1" w:tplc="FB4ACD2E">
      <w:start w:val="1"/>
      <w:numFmt w:val="bullet"/>
      <w:lvlText w:val="o"/>
      <w:lvlJc w:val="left"/>
      <w:pPr>
        <w:ind w:left="1440" w:hanging="360"/>
      </w:pPr>
      <w:rPr>
        <w:rFonts w:ascii="Courier New" w:hAnsi="Courier New" w:hint="default"/>
      </w:rPr>
    </w:lvl>
    <w:lvl w:ilvl="2" w:tplc="13AAA78E">
      <w:start w:val="1"/>
      <w:numFmt w:val="bullet"/>
      <w:lvlText w:val=""/>
      <w:lvlJc w:val="left"/>
      <w:pPr>
        <w:ind w:left="2160" w:hanging="360"/>
      </w:pPr>
      <w:rPr>
        <w:rFonts w:ascii="Wingdings" w:hAnsi="Wingdings" w:hint="default"/>
      </w:rPr>
    </w:lvl>
    <w:lvl w:ilvl="3" w:tplc="A16C4796">
      <w:start w:val="1"/>
      <w:numFmt w:val="bullet"/>
      <w:lvlText w:val=""/>
      <w:lvlJc w:val="left"/>
      <w:pPr>
        <w:ind w:left="2880" w:hanging="360"/>
      </w:pPr>
      <w:rPr>
        <w:rFonts w:ascii="Symbol" w:hAnsi="Symbol" w:hint="default"/>
      </w:rPr>
    </w:lvl>
    <w:lvl w:ilvl="4" w:tplc="B93CB1EA">
      <w:start w:val="1"/>
      <w:numFmt w:val="bullet"/>
      <w:lvlText w:val="o"/>
      <w:lvlJc w:val="left"/>
      <w:pPr>
        <w:ind w:left="3600" w:hanging="360"/>
      </w:pPr>
      <w:rPr>
        <w:rFonts w:ascii="Courier New" w:hAnsi="Courier New" w:hint="default"/>
      </w:rPr>
    </w:lvl>
    <w:lvl w:ilvl="5" w:tplc="102CEE3A">
      <w:start w:val="1"/>
      <w:numFmt w:val="bullet"/>
      <w:lvlText w:val=""/>
      <w:lvlJc w:val="left"/>
      <w:pPr>
        <w:ind w:left="4320" w:hanging="360"/>
      </w:pPr>
      <w:rPr>
        <w:rFonts w:ascii="Wingdings" w:hAnsi="Wingdings" w:hint="default"/>
      </w:rPr>
    </w:lvl>
    <w:lvl w:ilvl="6" w:tplc="D0943782">
      <w:start w:val="1"/>
      <w:numFmt w:val="bullet"/>
      <w:lvlText w:val=""/>
      <w:lvlJc w:val="left"/>
      <w:pPr>
        <w:ind w:left="5040" w:hanging="360"/>
      </w:pPr>
      <w:rPr>
        <w:rFonts w:ascii="Symbol" w:hAnsi="Symbol" w:hint="default"/>
      </w:rPr>
    </w:lvl>
    <w:lvl w:ilvl="7" w:tplc="F4560FDA">
      <w:start w:val="1"/>
      <w:numFmt w:val="bullet"/>
      <w:lvlText w:val="o"/>
      <w:lvlJc w:val="left"/>
      <w:pPr>
        <w:ind w:left="5760" w:hanging="360"/>
      </w:pPr>
      <w:rPr>
        <w:rFonts w:ascii="Courier New" w:hAnsi="Courier New" w:hint="default"/>
      </w:rPr>
    </w:lvl>
    <w:lvl w:ilvl="8" w:tplc="84DA1178">
      <w:start w:val="1"/>
      <w:numFmt w:val="bullet"/>
      <w:lvlText w:val=""/>
      <w:lvlJc w:val="left"/>
      <w:pPr>
        <w:ind w:left="6480" w:hanging="360"/>
      </w:pPr>
      <w:rPr>
        <w:rFonts w:ascii="Wingdings" w:hAnsi="Wingdings" w:hint="default"/>
      </w:rPr>
    </w:lvl>
  </w:abstractNum>
  <w:abstractNum w:abstractNumId="19" w15:restartNumberingAfterBreak="0">
    <w:nsid w:val="57679E60"/>
    <w:multiLevelType w:val="hybridMultilevel"/>
    <w:tmpl w:val="5A4C91F0"/>
    <w:lvl w:ilvl="0" w:tplc="0608DC94">
      <w:start w:val="1"/>
      <w:numFmt w:val="bullet"/>
      <w:lvlText w:val=""/>
      <w:lvlJc w:val="left"/>
      <w:pPr>
        <w:ind w:left="720" w:hanging="360"/>
      </w:pPr>
      <w:rPr>
        <w:rFonts w:ascii="Symbol" w:hAnsi="Symbol" w:hint="default"/>
      </w:rPr>
    </w:lvl>
    <w:lvl w:ilvl="1" w:tplc="A2562E5E">
      <w:start w:val="1"/>
      <w:numFmt w:val="bullet"/>
      <w:lvlText w:val="o"/>
      <w:lvlJc w:val="left"/>
      <w:pPr>
        <w:ind w:left="1440" w:hanging="360"/>
      </w:pPr>
      <w:rPr>
        <w:rFonts w:ascii="Courier New" w:hAnsi="Courier New" w:hint="default"/>
      </w:rPr>
    </w:lvl>
    <w:lvl w:ilvl="2" w:tplc="20744E64">
      <w:start w:val="1"/>
      <w:numFmt w:val="bullet"/>
      <w:lvlText w:val=""/>
      <w:lvlJc w:val="left"/>
      <w:pPr>
        <w:ind w:left="2160" w:hanging="360"/>
      </w:pPr>
      <w:rPr>
        <w:rFonts w:ascii="Wingdings" w:hAnsi="Wingdings" w:hint="default"/>
      </w:rPr>
    </w:lvl>
    <w:lvl w:ilvl="3" w:tplc="EB84B81E">
      <w:start w:val="1"/>
      <w:numFmt w:val="bullet"/>
      <w:lvlText w:val=""/>
      <w:lvlJc w:val="left"/>
      <w:pPr>
        <w:ind w:left="2880" w:hanging="360"/>
      </w:pPr>
      <w:rPr>
        <w:rFonts w:ascii="Symbol" w:hAnsi="Symbol" w:hint="default"/>
      </w:rPr>
    </w:lvl>
    <w:lvl w:ilvl="4" w:tplc="F7AE8B78">
      <w:start w:val="1"/>
      <w:numFmt w:val="bullet"/>
      <w:lvlText w:val="o"/>
      <w:lvlJc w:val="left"/>
      <w:pPr>
        <w:ind w:left="3600" w:hanging="360"/>
      </w:pPr>
      <w:rPr>
        <w:rFonts w:ascii="Courier New" w:hAnsi="Courier New" w:hint="default"/>
      </w:rPr>
    </w:lvl>
    <w:lvl w:ilvl="5" w:tplc="18C0D4B0">
      <w:start w:val="1"/>
      <w:numFmt w:val="bullet"/>
      <w:lvlText w:val=""/>
      <w:lvlJc w:val="left"/>
      <w:pPr>
        <w:ind w:left="4320" w:hanging="360"/>
      </w:pPr>
      <w:rPr>
        <w:rFonts w:ascii="Wingdings" w:hAnsi="Wingdings" w:hint="default"/>
      </w:rPr>
    </w:lvl>
    <w:lvl w:ilvl="6" w:tplc="0108F12A">
      <w:start w:val="1"/>
      <w:numFmt w:val="bullet"/>
      <w:lvlText w:val=""/>
      <w:lvlJc w:val="left"/>
      <w:pPr>
        <w:ind w:left="5040" w:hanging="360"/>
      </w:pPr>
      <w:rPr>
        <w:rFonts w:ascii="Symbol" w:hAnsi="Symbol" w:hint="default"/>
      </w:rPr>
    </w:lvl>
    <w:lvl w:ilvl="7" w:tplc="88C68A28">
      <w:start w:val="1"/>
      <w:numFmt w:val="bullet"/>
      <w:lvlText w:val="o"/>
      <w:lvlJc w:val="left"/>
      <w:pPr>
        <w:ind w:left="5760" w:hanging="360"/>
      </w:pPr>
      <w:rPr>
        <w:rFonts w:ascii="Courier New" w:hAnsi="Courier New" w:hint="default"/>
      </w:rPr>
    </w:lvl>
    <w:lvl w:ilvl="8" w:tplc="AAA2B24C">
      <w:start w:val="1"/>
      <w:numFmt w:val="bullet"/>
      <w:lvlText w:val=""/>
      <w:lvlJc w:val="left"/>
      <w:pPr>
        <w:ind w:left="6480" w:hanging="360"/>
      </w:pPr>
      <w:rPr>
        <w:rFonts w:ascii="Wingdings" w:hAnsi="Wingdings" w:hint="default"/>
      </w:rPr>
    </w:lvl>
  </w:abstractNum>
  <w:abstractNum w:abstractNumId="20"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DEDDCB"/>
    <w:multiLevelType w:val="hybridMultilevel"/>
    <w:tmpl w:val="AA9E078C"/>
    <w:lvl w:ilvl="0" w:tplc="C9B485FE">
      <w:start w:val="1"/>
      <w:numFmt w:val="decimal"/>
      <w:lvlText w:val="%1."/>
      <w:lvlJc w:val="left"/>
      <w:pPr>
        <w:ind w:left="720" w:hanging="360"/>
      </w:pPr>
      <w:rPr>
        <w:rFonts w:ascii="Aptos" w:hAnsi="Aptos" w:hint="default"/>
      </w:rPr>
    </w:lvl>
    <w:lvl w:ilvl="1" w:tplc="012416E6">
      <w:start w:val="1"/>
      <w:numFmt w:val="lowerLetter"/>
      <w:lvlText w:val="%2."/>
      <w:lvlJc w:val="left"/>
      <w:pPr>
        <w:ind w:left="1440" w:hanging="360"/>
      </w:pPr>
    </w:lvl>
    <w:lvl w:ilvl="2" w:tplc="E6E4486E">
      <w:start w:val="1"/>
      <w:numFmt w:val="lowerRoman"/>
      <w:lvlText w:val="%3."/>
      <w:lvlJc w:val="right"/>
      <w:pPr>
        <w:ind w:left="2160" w:hanging="180"/>
      </w:pPr>
    </w:lvl>
    <w:lvl w:ilvl="3" w:tplc="3BB63626">
      <w:start w:val="1"/>
      <w:numFmt w:val="decimal"/>
      <w:lvlText w:val="%4."/>
      <w:lvlJc w:val="left"/>
      <w:pPr>
        <w:ind w:left="2880" w:hanging="360"/>
      </w:pPr>
    </w:lvl>
    <w:lvl w:ilvl="4" w:tplc="CFAE06F2">
      <w:start w:val="1"/>
      <w:numFmt w:val="lowerLetter"/>
      <w:lvlText w:val="%5."/>
      <w:lvlJc w:val="left"/>
      <w:pPr>
        <w:ind w:left="3600" w:hanging="360"/>
      </w:pPr>
    </w:lvl>
    <w:lvl w:ilvl="5" w:tplc="EE9EE864">
      <w:start w:val="1"/>
      <w:numFmt w:val="lowerRoman"/>
      <w:lvlText w:val="%6."/>
      <w:lvlJc w:val="right"/>
      <w:pPr>
        <w:ind w:left="4320" w:hanging="180"/>
      </w:pPr>
    </w:lvl>
    <w:lvl w:ilvl="6" w:tplc="E05CBEB0">
      <w:start w:val="1"/>
      <w:numFmt w:val="decimal"/>
      <w:lvlText w:val="%7."/>
      <w:lvlJc w:val="left"/>
      <w:pPr>
        <w:ind w:left="5040" w:hanging="360"/>
      </w:pPr>
    </w:lvl>
    <w:lvl w:ilvl="7" w:tplc="E1F40580">
      <w:start w:val="1"/>
      <w:numFmt w:val="lowerLetter"/>
      <w:lvlText w:val="%8."/>
      <w:lvlJc w:val="left"/>
      <w:pPr>
        <w:ind w:left="5760" w:hanging="360"/>
      </w:pPr>
    </w:lvl>
    <w:lvl w:ilvl="8" w:tplc="49AE2CB6">
      <w:start w:val="1"/>
      <w:numFmt w:val="lowerRoman"/>
      <w:lvlText w:val="%9."/>
      <w:lvlJc w:val="right"/>
      <w:pPr>
        <w:ind w:left="6480" w:hanging="180"/>
      </w:pPr>
    </w:lvl>
  </w:abstractNum>
  <w:abstractNum w:abstractNumId="24"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392682"/>
    <w:multiLevelType w:val="hybridMultilevel"/>
    <w:tmpl w:val="9784387E"/>
    <w:lvl w:ilvl="0" w:tplc="9148E510">
      <w:start w:val="1"/>
      <w:numFmt w:val="bullet"/>
      <w:lvlText w:val=""/>
      <w:lvlJc w:val="left"/>
      <w:pPr>
        <w:ind w:left="720" w:hanging="360"/>
      </w:pPr>
      <w:rPr>
        <w:rFonts w:ascii="Symbol" w:hAnsi="Symbol" w:hint="default"/>
      </w:rPr>
    </w:lvl>
    <w:lvl w:ilvl="1" w:tplc="5346351E">
      <w:start w:val="1"/>
      <w:numFmt w:val="bullet"/>
      <w:lvlText w:val="o"/>
      <w:lvlJc w:val="left"/>
      <w:pPr>
        <w:ind w:left="1440" w:hanging="360"/>
      </w:pPr>
      <w:rPr>
        <w:rFonts w:ascii="Courier New" w:hAnsi="Courier New" w:hint="default"/>
      </w:rPr>
    </w:lvl>
    <w:lvl w:ilvl="2" w:tplc="154A3A2E">
      <w:start w:val="1"/>
      <w:numFmt w:val="bullet"/>
      <w:lvlText w:val=""/>
      <w:lvlJc w:val="left"/>
      <w:pPr>
        <w:ind w:left="2160" w:hanging="360"/>
      </w:pPr>
      <w:rPr>
        <w:rFonts w:ascii="Wingdings" w:hAnsi="Wingdings" w:hint="default"/>
      </w:rPr>
    </w:lvl>
    <w:lvl w:ilvl="3" w:tplc="72D02454">
      <w:start w:val="1"/>
      <w:numFmt w:val="bullet"/>
      <w:lvlText w:val=""/>
      <w:lvlJc w:val="left"/>
      <w:pPr>
        <w:ind w:left="2880" w:hanging="360"/>
      </w:pPr>
      <w:rPr>
        <w:rFonts w:ascii="Symbol" w:hAnsi="Symbol" w:hint="default"/>
      </w:rPr>
    </w:lvl>
    <w:lvl w:ilvl="4" w:tplc="331AEA62">
      <w:start w:val="1"/>
      <w:numFmt w:val="bullet"/>
      <w:lvlText w:val="o"/>
      <w:lvlJc w:val="left"/>
      <w:pPr>
        <w:ind w:left="3600" w:hanging="360"/>
      </w:pPr>
      <w:rPr>
        <w:rFonts w:ascii="Courier New" w:hAnsi="Courier New" w:hint="default"/>
      </w:rPr>
    </w:lvl>
    <w:lvl w:ilvl="5" w:tplc="39468EF4">
      <w:start w:val="1"/>
      <w:numFmt w:val="bullet"/>
      <w:lvlText w:val=""/>
      <w:lvlJc w:val="left"/>
      <w:pPr>
        <w:ind w:left="4320" w:hanging="360"/>
      </w:pPr>
      <w:rPr>
        <w:rFonts w:ascii="Wingdings" w:hAnsi="Wingdings" w:hint="default"/>
      </w:rPr>
    </w:lvl>
    <w:lvl w:ilvl="6" w:tplc="D04CA206">
      <w:start w:val="1"/>
      <w:numFmt w:val="bullet"/>
      <w:lvlText w:val=""/>
      <w:lvlJc w:val="left"/>
      <w:pPr>
        <w:ind w:left="5040" w:hanging="360"/>
      </w:pPr>
      <w:rPr>
        <w:rFonts w:ascii="Symbol" w:hAnsi="Symbol" w:hint="default"/>
      </w:rPr>
    </w:lvl>
    <w:lvl w:ilvl="7" w:tplc="5CAA5400">
      <w:start w:val="1"/>
      <w:numFmt w:val="bullet"/>
      <w:lvlText w:val="o"/>
      <w:lvlJc w:val="left"/>
      <w:pPr>
        <w:ind w:left="5760" w:hanging="360"/>
      </w:pPr>
      <w:rPr>
        <w:rFonts w:ascii="Courier New" w:hAnsi="Courier New" w:hint="default"/>
      </w:rPr>
    </w:lvl>
    <w:lvl w:ilvl="8" w:tplc="E4C60E4C">
      <w:start w:val="1"/>
      <w:numFmt w:val="bullet"/>
      <w:lvlText w:val=""/>
      <w:lvlJc w:val="left"/>
      <w:pPr>
        <w:ind w:left="6480" w:hanging="360"/>
      </w:pPr>
      <w:rPr>
        <w:rFonts w:ascii="Wingdings" w:hAnsi="Wingdings" w:hint="default"/>
      </w:rPr>
    </w:lvl>
  </w:abstractNum>
  <w:abstractNum w:abstractNumId="26" w15:restartNumberingAfterBreak="0">
    <w:nsid w:val="6A2DE767"/>
    <w:multiLevelType w:val="multilevel"/>
    <w:tmpl w:val="09F43C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269111A"/>
    <w:multiLevelType w:val="hybridMultilevel"/>
    <w:tmpl w:val="AFE68F2E"/>
    <w:lvl w:ilvl="0" w:tplc="71B4A6E0">
      <w:start w:val="1"/>
      <w:numFmt w:val="bullet"/>
      <w:lvlText w:val=""/>
      <w:lvlJc w:val="left"/>
      <w:pPr>
        <w:ind w:left="720" w:hanging="360"/>
      </w:pPr>
      <w:rPr>
        <w:rFonts w:ascii="Symbol" w:hAnsi="Symbol" w:hint="default"/>
      </w:rPr>
    </w:lvl>
    <w:lvl w:ilvl="1" w:tplc="76CABCDE">
      <w:start w:val="1"/>
      <w:numFmt w:val="bullet"/>
      <w:lvlText w:val="o"/>
      <w:lvlJc w:val="left"/>
      <w:pPr>
        <w:ind w:left="1440" w:hanging="360"/>
      </w:pPr>
      <w:rPr>
        <w:rFonts w:ascii="Courier New" w:hAnsi="Courier New" w:hint="default"/>
      </w:rPr>
    </w:lvl>
    <w:lvl w:ilvl="2" w:tplc="00A29D80">
      <w:start w:val="1"/>
      <w:numFmt w:val="bullet"/>
      <w:lvlText w:val=""/>
      <w:lvlJc w:val="left"/>
      <w:pPr>
        <w:ind w:left="2160" w:hanging="360"/>
      </w:pPr>
      <w:rPr>
        <w:rFonts w:ascii="Wingdings" w:hAnsi="Wingdings" w:hint="default"/>
      </w:rPr>
    </w:lvl>
    <w:lvl w:ilvl="3" w:tplc="C2781B7C">
      <w:start w:val="1"/>
      <w:numFmt w:val="bullet"/>
      <w:lvlText w:val=""/>
      <w:lvlJc w:val="left"/>
      <w:pPr>
        <w:ind w:left="2880" w:hanging="360"/>
      </w:pPr>
      <w:rPr>
        <w:rFonts w:ascii="Symbol" w:hAnsi="Symbol" w:hint="default"/>
      </w:rPr>
    </w:lvl>
    <w:lvl w:ilvl="4" w:tplc="C3BCA596">
      <w:start w:val="1"/>
      <w:numFmt w:val="bullet"/>
      <w:lvlText w:val="o"/>
      <w:lvlJc w:val="left"/>
      <w:pPr>
        <w:ind w:left="3600" w:hanging="360"/>
      </w:pPr>
      <w:rPr>
        <w:rFonts w:ascii="Courier New" w:hAnsi="Courier New" w:hint="default"/>
      </w:rPr>
    </w:lvl>
    <w:lvl w:ilvl="5" w:tplc="07B4DF84">
      <w:start w:val="1"/>
      <w:numFmt w:val="bullet"/>
      <w:lvlText w:val=""/>
      <w:lvlJc w:val="left"/>
      <w:pPr>
        <w:ind w:left="4320" w:hanging="360"/>
      </w:pPr>
      <w:rPr>
        <w:rFonts w:ascii="Wingdings" w:hAnsi="Wingdings" w:hint="default"/>
      </w:rPr>
    </w:lvl>
    <w:lvl w:ilvl="6" w:tplc="6C28CD96">
      <w:start w:val="1"/>
      <w:numFmt w:val="bullet"/>
      <w:lvlText w:val=""/>
      <w:lvlJc w:val="left"/>
      <w:pPr>
        <w:ind w:left="5040" w:hanging="360"/>
      </w:pPr>
      <w:rPr>
        <w:rFonts w:ascii="Symbol" w:hAnsi="Symbol" w:hint="default"/>
      </w:rPr>
    </w:lvl>
    <w:lvl w:ilvl="7" w:tplc="749623E2">
      <w:start w:val="1"/>
      <w:numFmt w:val="bullet"/>
      <w:lvlText w:val="o"/>
      <w:lvlJc w:val="left"/>
      <w:pPr>
        <w:ind w:left="5760" w:hanging="360"/>
      </w:pPr>
      <w:rPr>
        <w:rFonts w:ascii="Courier New" w:hAnsi="Courier New" w:hint="default"/>
      </w:rPr>
    </w:lvl>
    <w:lvl w:ilvl="8" w:tplc="FB28BC70">
      <w:start w:val="1"/>
      <w:numFmt w:val="bullet"/>
      <w:lvlText w:val=""/>
      <w:lvlJc w:val="left"/>
      <w:pPr>
        <w:ind w:left="6480" w:hanging="360"/>
      </w:pPr>
      <w:rPr>
        <w:rFonts w:ascii="Wingdings" w:hAnsi="Wingdings" w:hint="default"/>
      </w:rPr>
    </w:lvl>
  </w:abstractNum>
  <w:abstractNum w:abstractNumId="29"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9387963">
    <w:abstractNumId w:val="18"/>
  </w:num>
  <w:num w:numId="2" w16cid:durableId="725027002">
    <w:abstractNumId w:val="28"/>
  </w:num>
  <w:num w:numId="3" w16cid:durableId="1339698081">
    <w:abstractNumId w:val="9"/>
  </w:num>
  <w:num w:numId="4" w16cid:durableId="1929532639">
    <w:abstractNumId w:val="23"/>
  </w:num>
  <w:num w:numId="5" w16cid:durableId="359011997">
    <w:abstractNumId w:val="19"/>
  </w:num>
  <w:num w:numId="6" w16cid:durableId="1828284113">
    <w:abstractNumId w:val="10"/>
  </w:num>
  <w:num w:numId="7" w16cid:durableId="60565025">
    <w:abstractNumId w:val="7"/>
  </w:num>
  <w:num w:numId="8" w16cid:durableId="2107336567">
    <w:abstractNumId w:val="5"/>
  </w:num>
  <w:num w:numId="9" w16cid:durableId="1905723144">
    <w:abstractNumId w:val="15"/>
  </w:num>
  <w:num w:numId="10" w16cid:durableId="1557812756">
    <w:abstractNumId w:val="17"/>
  </w:num>
  <w:num w:numId="11" w16cid:durableId="1108508045">
    <w:abstractNumId w:val="25"/>
  </w:num>
  <w:num w:numId="12" w16cid:durableId="755399252">
    <w:abstractNumId w:val="8"/>
  </w:num>
  <w:num w:numId="13" w16cid:durableId="514458942">
    <w:abstractNumId w:val="4"/>
  </w:num>
  <w:num w:numId="14" w16cid:durableId="1722055477">
    <w:abstractNumId w:val="26"/>
  </w:num>
  <w:num w:numId="15" w16cid:durableId="71125163">
    <w:abstractNumId w:val="0"/>
  </w:num>
  <w:num w:numId="16" w16cid:durableId="330332466">
    <w:abstractNumId w:val="27"/>
  </w:num>
  <w:num w:numId="17" w16cid:durableId="1266763174">
    <w:abstractNumId w:val="22"/>
  </w:num>
  <w:num w:numId="18" w16cid:durableId="1934893093">
    <w:abstractNumId w:val="24"/>
  </w:num>
  <w:num w:numId="19" w16cid:durableId="285354724">
    <w:abstractNumId w:val="21"/>
  </w:num>
  <w:num w:numId="20" w16cid:durableId="1345669837">
    <w:abstractNumId w:val="12"/>
  </w:num>
  <w:num w:numId="21" w16cid:durableId="333610062">
    <w:abstractNumId w:val="20"/>
  </w:num>
  <w:num w:numId="22" w16cid:durableId="1497302210">
    <w:abstractNumId w:val="14"/>
  </w:num>
  <w:num w:numId="23" w16cid:durableId="429275677">
    <w:abstractNumId w:val="13"/>
  </w:num>
  <w:num w:numId="24" w16cid:durableId="439571350">
    <w:abstractNumId w:val="29"/>
  </w:num>
  <w:num w:numId="25" w16cid:durableId="1181432564">
    <w:abstractNumId w:val="11"/>
  </w:num>
  <w:num w:numId="26" w16cid:durableId="468012721">
    <w:abstractNumId w:val="3"/>
  </w:num>
  <w:num w:numId="27" w16cid:durableId="1690449942">
    <w:abstractNumId w:val="6"/>
  </w:num>
  <w:num w:numId="28" w16cid:durableId="2082678929">
    <w:abstractNumId w:val="1"/>
  </w:num>
  <w:num w:numId="29" w16cid:durableId="1965890676">
    <w:abstractNumId w:val="16"/>
  </w:num>
  <w:num w:numId="30" w16cid:durableId="1708289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FB"/>
    <w:rsid w:val="00006ADB"/>
    <w:rsid w:val="00007046"/>
    <w:rsid w:val="00016881"/>
    <w:rsid w:val="00035AB6"/>
    <w:rsid w:val="0003673C"/>
    <w:rsid w:val="00043F94"/>
    <w:rsid w:val="00047163"/>
    <w:rsid w:val="0008033A"/>
    <w:rsid w:val="000D7DF6"/>
    <w:rsid w:val="000E05F9"/>
    <w:rsid w:val="000E4251"/>
    <w:rsid w:val="00102878"/>
    <w:rsid w:val="00141D32"/>
    <w:rsid w:val="00150144"/>
    <w:rsid w:val="001A724E"/>
    <w:rsid w:val="001B4602"/>
    <w:rsid w:val="001C54AD"/>
    <w:rsid w:val="001D0C92"/>
    <w:rsid w:val="001D4621"/>
    <w:rsid w:val="00230A2C"/>
    <w:rsid w:val="0023718F"/>
    <w:rsid w:val="00267715"/>
    <w:rsid w:val="00272A1B"/>
    <w:rsid w:val="00282C5C"/>
    <w:rsid w:val="00296554"/>
    <w:rsid w:val="002A4B67"/>
    <w:rsid w:val="002C12AD"/>
    <w:rsid w:val="002D7068"/>
    <w:rsid w:val="002E564E"/>
    <w:rsid w:val="002E6E24"/>
    <w:rsid w:val="003145CD"/>
    <w:rsid w:val="00327A0D"/>
    <w:rsid w:val="00332501"/>
    <w:rsid w:val="00337BDD"/>
    <w:rsid w:val="003450DA"/>
    <w:rsid w:val="003464EF"/>
    <w:rsid w:val="0037774A"/>
    <w:rsid w:val="003818E6"/>
    <w:rsid w:val="00384D7E"/>
    <w:rsid w:val="003A1BB1"/>
    <w:rsid w:val="003C3D87"/>
    <w:rsid w:val="003D31BE"/>
    <w:rsid w:val="003D3ACF"/>
    <w:rsid w:val="003D4465"/>
    <w:rsid w:val="003E56FF"/>
    <w:rsid w:val="00402DCD"/>
    <w:rsid w:val="00405DBD"/>
    <w:rsid w:val="004267FE"/>
    <w:rsid w:val="00427487"/>
    <w:rsid w:val="00441C96"/>
    <w:rsid w:val="0046504C"/>
    <w:rsid w:val="0046597B"/>
    <w:rsid w:val="00471D2F"/>
    <w:rsid w:val="00474FE2"/>
    <w:rsid w:val="00495F5F"/>
    <w:rsid w:val="00496922"/>
    <w:rsid w:val="004A0E14"/>
    <w:rsid w:val="004A41F0"/>
    <w:rsid w:val="004A720F"/>
    <w:rsid w:val="004C1E97"/>
    <w:rsid w:val="004D1C85"/>
    <w:rsid w:val="004F3DFA"/>
    <w:rsid w:val="005458B7"/>
    <w:rsid w:val="00550A7D"/>
    <w:rsid w:val="00580F95"/>
    <w:rsid w:val="005B18FF"/>
    <w:rsid w:val="005B4B89"/>
    <w:rsid w:val="005E31CB"/>
    <w:rsid w:val="005E435B"/>
    <w:rsid w:val="00605687"/>
    <w:rsid w:val="0061097F"/>
    <w:rsid w:val="00612C35"/>
    <w:rsid w:val="00623D88"/>
    <w:rsid w:val="00635B63"/>
    <w:rsid w:val="00640BDF"/>
    <w:rsid w:val="00644FAC"/>
    <w:rsid w:val="00672916"/>
    <w:rsid w:val="006765E0"/>
    <w:rsid w:val="00677378"/>
    <w:rsid w:val="00685A16"/>
    <w:rsid w:val="006865B9"/>
    <w:rsid w:val="006E6B99"/>
    <w:rsid w:val="00722CDF"/>
    <w:rsid w:val="00725EAA"/>
    <w:rsid w:val="00742067"/>
    <w:rsid w:val="007715C1"/>
    <w:rsid w:val="00783D1F"/>
    <w:rsid w:val="007950AA"/>
    <w:rsid w:val="007C208B"/>
    <w:rsid w:val="007C6888"/>
    <w:rsid w:val="007D4FA2"/>
    <w:rsid w:val="007D6FD1"/>
    <w:rsid w:val="007E0DAA"/>
    <w:rsid w:val="007F3769"/>
    <w:rsid w:val="00816A9F"/>
    <w:rsid w:val="008204DA"/>
    <w:rsid w:val="00824DFF"/>
    <w:rsid w:val="0083173B"/>
    <w:rsid w:val="00840F59"/>
    <w:rsid w:val="008456EA"/>
    <w:rsid w:val="00855342"/>
    <w:rsid w:val="008A2AB6"/>
    <w:rsid w:val="008A5B4D"/>
    <w:rsid w:val="008B3F9C"/>
    <w:rsid w:val="008B725B"/>
    <w:rsid w:val="008C04BE"/>
    <w:rsid w:val="008C2EAA"/>
    <w:rsid w:val="008C419A"/>
    <w:rsid w:val="008E07C7"/>
    <w:rsid w:val="008F14B8"/>
    <w:rsid w:val="008F5E5B"/>
    <w:rsid w:val="00911B27"/>
    <w:rsid w:val="0093729C"/>
    <w:rsid w:val="00963764"/>
    <w:rsid w:val="0098CADC"/>
    <w:rsid w:val="00996F76"/>
    <w:rsid w:val="009B6089"/>
    <w:rsid w:val="009B7477"/>
    <w:rsid w:val="009D410A"/>
    <w:rsid w:val="009D516D"/>
    <w:rsid w:val="009F0356"/>
    <w:rsid w:val="00A01CA6"/>
    <w:rsid w:val="00A329AD"/>
    <w:rsid w:val="00A71109"/>
    <w:rsid w:val="00A7676C"/>
    <w:rsid w:val="00A77A16"/>
    <w:rsid w:val="00A969FA"/>
    <w:rsid w:val="00AC27B1"/>
    <w:rsid w:val="00AE45AD"/>
    <w:rsid w:val="00B017D3"/>
    <w:rsid w:val="00B102E4"/>
    <w:rsid w:val="00B82364"/>
    <w:rsid w:val="00B967C9"/>
    <w:rsid w:val="00BB275E"/>
    <w:rsid w:val="00BE6267"/>
    <w:rsid w:val="00BF748B"/>
    <w:rsid w:val="00C06CC5"/>
    <w:rsid w:val="00C26D0E"/>
    <w:rsid w:val="00C26DBB"/>
    <w:rsid w:val="00C2709E"/>
    <w:rsid w:val="00C51DE5"/>
    <w:rsid w:val="00C578E9"/>
    <w:rsid w:val="00C80A58"/>
    <w:rsid w:val="00C8255E"/>
    <w:rsid w:val="00CA1870"/>
    <w:rsid w:val="00CA6F76"/>
    <w:rsid w:val="00CB3FB9"/>
    <w:rsid w:val="00CC0CE0"/>
    <w:rsid w:val="00CC1DE0"/>
    <w:rsid w:val="00CE012D"/>
    <w:rsid w:val="00CE70CA"/>
    <w:rsid w:val="00CE767A"/>
    <w:rsid w:val="00CF6443"/>
    <w:rsid w:val="00CF76A8"/>
    <w:rsid w:val="00D34B0D"/>
    <w:rsid w:val="00D3588E"/>
    <w:rsid w:val="00D42E0D"/>
    <w:rsid w:val="00D56EA7"/>
    <w:rsid w:val="00D70CF4"/>
    <w:rsid w:val="00DB3E47"/>
    <w:rsid w:val="00DB4A1A"/>
    <w:rsid w:val="00DC0C50"/>
    <w:rsid w:val="00DC16B8"/>
    <w:rsid w:val="00DD67DD"/>
    <w:rsid w:val="00DF08FB"/>
    <w:rsid w:val="00E51D18"/>
    <w:rsid w:val="00E53F61"/>
    <w:rsid w:val="00E53FFD"/>
    <w:rsid w:val="00E65C9D"/>
    <w:rsid w:val="00E744B4"/>
    <w:rsid w:val="00EA1848"/>
    <w:rsid w:val="00EB1987"/>
    <w:rsid w:val="00ED51AC"/>
    <w:rsid w:val="00ED6C39"/>
    <w:rsid w:val="00ED702E"/>
    <w:rsid w:val="00EE3D49"/>
    <w:rsid w:val="00F11300"/>
    <w:rsid w:val="00F548BD"/>
    <w:rsid w:val="00F6328D"/>
    <w:rsid w:val="00FA0290"/>
    <w:rsid w:val="00FA57A1"/>
    <w:rsid w:val="00FB2BEE"/>
    <w:rsid w:val="00FB5DC6"/>
    <w:rsid w:val="00FC6E6D"/>
    <w:rsid w:val="00FE09FB"/>
    <w:rsid w:val="00FE4BB0"/>
    <w:rsid w:val="00FE797F"/>
    <w:rsid w:val="016C211C"/>
    <w:rsid w:val="03585631"/>
    <w:rsid w:val="05003913"/>
    <w:rsid w:val="055E5B59"/>
    <w:rsid w:val="05EBB0BE"/>
    <w:rsid w:val="0633EDB3"/>
    <w:rsid w:val="083E568A"/>
    <w:rsid w:val="0871EAC4"/>
    <w:rsid w:val="0964661C"/>
    <w:rsid w:val="09C78D2E"/>
    <w:rsid w:val="0C8B11AE"/>
    <w:rsid w:val="0E4332AA"/>
    <w:rsid w:val="17809DF8"/>
    <w:rsid w:val="1902C0D3"/>
    <w:rsid w:val="1FAAD4DE"/>
    <w:rsid w:val="201E9607"/>
    <w:rsid w:val="205765B2"/>
    <w:rsid w:val="21C8FB21"/>
    <w:rsid w:val="332822C7"/>
    <w:rsid w:val="3C1DE48A"/>
    <w:rsid w:val="3D002238"/>
    <w:rsid w:val="3DFFB7E7"/>
    <w:rsid w:val="40F7BF7D"/>
    <w:rsid w:val="4131E3CC"/>
    <w:rsid w:val="44C3BE07"/>
    <w:rsid w:val="48811877"/>
    <w:rsid w:val="49A35606"/>
    <w:rsid w:val="4CE70C35"/>
    <w:rsid w:val="4F0BA802"/>
    <w:rsid w:val="51D5F506"/>
    <w:rsid w:val="569BE98E"/>
    <w:rsid w:val="572E98C2"/>
    <w:rsid w:val="58678F9F"/>
    <w:rsid w:val="58FBA5BC"/>
    <w:rsid w:val="599EEABD"/>
    <w:rsid w:val="5AAC51D6"/>
    <w:rsid w:val="5B5705A4"/>
    <w:rsid w:val="5C660B05"/>
    <w:rsid w:val="625CD2A5"/>
    <w:rsid w:val="67EE7D58"/>
    <w:rsid w:val="6A089753"/>
    <w:rsid w:val="6C6080D4"/>
    <w:rsid w:val="719962AC"/>
    <w:rsid w:val="719E7DC2"/>
    <w:rsid w:val="73852C44"/>
    <w:rsid w:val="741088EA"/>
    <w:rsid w:val="75B52984"/>
    <w:rsid w:val="76803536"/>
    <w:rsid w:val="785EA7E2"/>
    <w:rsid w:val="795239A9"/>
    <w:rsid w:val="7A33D8BB"/>
    <w:rsid w:val="7B787FAC"/>
    <w:rsid w:val="7C8A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7E1B9"/>
  <w15:docId w15:val="{63BC65EE-CC0D-4967-9F98-DC71A493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B0D"/>
    <w:rPr>
      <w:sz w:val="24"/>
      <w:szCs w:val="24"/>
    </w:rPr>
  </w:style>
  <w:style w:type="paragraph" w:styleId="Heading3">
    <w:name w:val="heading 3"/>
    <w:basedOn w:val="Normal"/>
    <w:next w:val="Normal"/>
    <w:uiPriority w:val="9"/>
    <w:unhideWhenUsed/>
    <w:qFormat/>
    <w:rsid w:val="0633EDB3"/>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 w:type="paragraph" w:styleId="Revision">
    <w:name w:val="Revision"/>
    <w:hidden/>
    <w:uiPriority w:val="99"/>
    <w:semiHidden/>
    <w:rsid w:val="00007046"/>
    <w:rPr>
      <w:sz w:val="24"/>
      <w:szCs w:val="24"/>
    </w:rPr>
  </w:style>
  <w:style w:type="character" w:styleId="CommentReference">
    <w:name w:val="annotation reference"/>
    <w:basedOn w:val="DefaultParagraphFont"/>
    <w:rsid w:val="00612C35"/>
    <w:rPr>
      <w:sz w:val="16"/>
      <w:szCs w:val="16"/>
    </w:rPr>
  </w:style>
  <w:style w:type="paragraph" w:styleId="CommentText">
    <w:name w:val="annotation text"/>
    <w:basedOn w:val="Normal"/>
    <w:link w:val="CommentTextChar"/>
    <w:rsid w:val="00612C35"/>
    <w:rPr>
      <w:sz w:val="20"/>
      <w:szCs w:val="20"/>
    </w:rPr>
  </w:style>
  <w:style w:type="character" w:customStyle="1" w:styleId="CommentTextChar">
    <w:name w:val="Comment Text Char"/>
    <w:basedOn w:val="DefaultParagraphFont"/>
    <w:link w:val="CommentText"/>
    <w:rsid w:val="00612C35"/>
  </w:style>
  <w:style w:type="paragraph" w:styleId="CommentSubject">
    <w:name w:val="annotation subject"/>
    <w:basedOn w:val="CommentText"/>
    <w:next w:val="CommentText"/>
    <w:link w:val="CommentSubjectChar"/>
    <w:rsid w:val="00612C35"/>
    <w:rPr>
      <w:b/>
      <w:bCs/>
    </w:rPr>
  </w:style>
  <w:style w:type="character" w:customStyle="1" w:styleId="CommentSubjectChar">
    <w:name w:val="Comment Subject Char"/>
    <w:basedOn w:val="CommentTextChar"/>
    <w:link w:val="CommentSubject"/>
    <w:rsid w:val="00612C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5904b2-1e94-4cfe-a4a9-0f15448b9517">
      <Terms xmlns="http://schemas.microsoft.com/office/infopath/2007/PartnerControls"/>
    </lcf76f155ced4ddcb4097134ff3c332f>
    <TaxCatchAll xmlns="0424daec-c4f1-4fd2-bb62-cb09d0491f45" xsi:nil="true"/>
    <_dlc_DocId xmlns="0424daec-c4f1-4fd2-bb62-cb09d0491f45">C6DD7AHKWKN4-112099445-186101</_dlc_DocId>
    <_dlc_DocIdUrl xmlns="0424daec-c4f1-4fd2-bb62-cb09d0491f45">
      <Url>https://skagitcd.sharepoint.com/sites/Company/_layouts/15/DocIdRedir.aspx?ID=C6DD7AHKWKN4-112099445-186101</Url>
      <Description>C6DD7AHKWKN4-112099445-186101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DB1F13591CE0A4A876C5C6E11195BC8" ma:contentTypeVersion="17" ma:contentTypeDescription="Create a new document." ma:contentTypeScope="" ma:versionID="70d8a317219cadee5898ea7fb876b203">
  <xsd:schema xmlns:xsd="http://www.w3.org/2001/XMLSchema" xmlns:xs="http://www.w3.org/2001/XMLSchema" xmlns:p="http://schemas.microsoft.com/office/2006/metadata/properties" xmlns:ns2="0424daec-c4f1-4fd2-bb62-cb09d0491f45" xmlns:ns3="3e5904b2-1e94-4cfe-a4a9-0f15448b9517" targetNamespace="http://schemas.microsoft.com/office/2006/metadata/properties" ma:root="true" ma:fieldsID="b249b68bc3909349ec3fda7b7d08559e" ns2:_="" ns3:_="">
    <xsd:import namespace="0424daec-c4f1-4fd2-bb62-cb09d0491f45"/>
    <xsd:import namespace="3e5904b2-1e94-4cfe-a4a9-0f15448b951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4daec-c4f1-4fd2-bb62-cb09d0491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02f0c98-bc2b-4044-ba06-1d0860c3dd26}" ma:internalName="TaxCatchAll" ma:showField="CatchAllData" ma:web="0424daec-c4f1-4fd2-bb62-cb09d0491f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5904b2-1e94-4cfe-a4a9-0f15448b95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dcb562d-24b3-4ac5-a179-4ea9109167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7540A1-E069-4885-B050-D16F921277AC}">
  <ds:schemaRefs>
    <ds:schemaRef ds:uri="http://schemas.microsoft.com/office/2006/metadata/properties"/>
    <ds:schemaRef ds:uri="http://schemas.microsoft.com/office/infopath/2007/PartnerControls"/>
    <ds:schemaRef ds:uri="3e5904b2-1e94-4cfe-a4a9-0f15448b9517"/>
    <ds:schemaRef ds:uri="0424daec-c4f1-4fd2-bb62-cb09d0491f45"/>
  </ds:schemaRefs>
</ds:datastoreItem>
</file>

<file path=customXml/itemProps2.xml><?xml version="1.0" encoding="utf-8"?>
<ds:datastoreItem xmlns:ds="http://schemas.openxmlformats.org/officeDocument/2006/customXml" ds:itemID="{EE5A9AB4-5422-4C2B-AF59-E5B3F2905EF0}">
  <ds:schemaRefs>
    <ds:schemaRef ds:uri="http://schemas.microsoft.com/sharepoint/v3/contenttype/forms"/>
  </ds:schemaRefs>
</ds:datastoreItem>
</file>

<file path=customXml/itemProps3.xml><?xml version="1.0" encoding="utf-8"?>
<ds:datastoreItem xmlns:ds="http://schemas.openxmlformats.org/officeDocument/2006/customXml" ds:itemID="{3037DCFB-EFCE-439C-B3FB-45390C1CA2F4}">
  <ds:schemaRefs>
    <ds:schemaRef ds:uri="http://schemas.microsoft.com/sharepoint/events"/>
  </ds:schemaRefs>
</ds:datastoreItem>
</file>

<file path=customXml/itemProps4.xml><?xml version="1.0" encoding="utf-8"?>
<ds:datastoreItem xmlns:ds="http://schemas.openxmlformats.org/officeDocument/2006/customXml" ds:itemID="{0F64D720-4368-46B0-AFFC-E0926F5D7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4daec-c4f1-4fd2-bb62-cb09d0491f45"/>
    <ds:schemaRef ds:uri="3e5904b2-1e94-4cfe-a4a9-0f15448b9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1395</Words>
  <Characters>8457</Characters>
  <Application>Microsoft Office Word</Application>
  <DocSecurity>0</DocSecurity>
  <Lines>192</Lines>
  <Paragraphs>108</Paragraphs>
  <ScaleCrop>false</ScaleCrop>
  <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creator>Larry Davis</dc:creator>
  <cp:lastModifiedBy>Heather Wendt</cp:lastModifiedBy>
  <cp:revision>15</cp:revision>
  <cp:lastPrinted>2020-07-30T23:34:00Z</cp:lastPrinted>
  <dcterms:created xsi:type="dcterms:W3CDTF">2025-10-27T00:37:00Z</dcterms:created>
  <dcterms:modified xsi:type="dcterms:W3CDTF">2025-11-05T18:50:00Z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d54d138fa83d59fb2fb10a2266c639f3c96ed8bb2fec3aaaf0f9325cf6b51b16</vt:lpwstr>
  </property>
  <property fmtid="{D5CDD505-2E9C-101B-9397-08002B2CF9AE}" pid="3" name="ContentTypeId">
    <vt:lpwstr>0x0101002DB1F13591CE0A4A876C5C6E11195BC8</vt:lpwstr>
  </property>
  <property fmtid="{D5CDD505-2E9C-101B-9397-08002B2CF9AE}" pid="4" name="_dlc_DocIdItemGuid">
    <vt:lpwstr>5b59ab63-627c-4dfb-8e1a-d66a1fe47b7d</vt:lpwstr>
  </property>
  <property fmtid="{D5CDD505-2E9C-101B-9397-08002B2CF9AE}" pid="5" name="MediaServiceImageTags">
    <vt:lpwstr/>
  </property>
</Properties>
</file>